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241" w:rsidRDefault="00B66417" w:rsidP="005C6460">
      <w:pPr>
        <w:bidi/>
        <w:jc w:val="both"/>
        <w:rPr>
          <w:rFonts w:cs="B Lotus"/>
          <w:sz w:val="28"/>
          <w:szCs w:val="28"/>
          <w:rtl/>
          <w:lang w:bidi="fa-IR"/>
        </w:rPr>
      </w:pPr>
      <w:r w:rsidRPr="00B66417">
        <w:rPr>
          <w:rFonts w:cs="B Lotus" w:hint="cs"/>
          <w:sz w:val="28"/>
          <w:szCs w:val="28"/>
          <w:rtl/>
          <w:lang w:bidi="fa-IR"/>
        </w:rPr>
        <w:t>برگزاری نشست تحلیل جرم‌شناسانه فیلم</w:t>
      </w:r>
      <w:r>
        <w:rPr>
          <w:rFonts w:cs="B Lotus" w:hint="cs"/>
          <w:sz w:val="28"/>
          <w:szCs w:val="28"/>
          <w:rtl/>
          <w:lang w:bidi="fa-IR"/>
        </w:rPr>
        <w:t xml:space="preserve"> «ابد و یک روز»</w:t>
      </w:r>
    </w:p>
    <w:p w:rsidR="00B66417" w:rsidRDefault="00B66417" w:rsidP="005C6460">
      <w:pPr>
        <w:bidi/>
        <w:jc w:val="both"/>
        <w:rPr>
          <w:rFonts w:cs="B Lotu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 xml:space="preserve">در روز سه‌شنبه 30 آذر در دانشکده علوم‌انسانی دانشگاه تربیت مدرس نشستی با عنوان تحلیل جرم‌شناسانه فیلم ابد و یک روز برگزار شد که در آن علاوه بر نمایش فیلم، این اثر مورد تحلیل و بررسی حقوقی قرار گرفت. در این نشست جناب دکتر فرهاد الله وردی، استادیار دانشگاه مازندران، جناب آقای محمد گنجعلی‌‌شاهی، دانشجوی دکتری حقوق کیفری و جرم‌شناسی و جناب آقای ایمان شاه‌بیگی، دانشجوی دکتری حقوق کیفری و جرم‌شناسی به نقد و گفتگو درباره این فیلم پرداختند. </w:t>
      </w:r>
    </w:p>
    <w:p w:rsidR="00B66417" w:rsidRDefault="00B66417" w:rsidP="005C6460">
      <w:pPr>
        <w:bidi/>
        <w:jc w:val="both"/>
        <w:rPr>
          <w:rFonts w:cs="B Lotu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>در ابتدا جناب دکتری الله‌وردی سه رویکرد متفاوت در مواجه با یک اثر سینمایی را برشمرد و به تبیین هرکدام از این سه دیدگاه پرداخت. سه رویکردی که عموما در تفسیر و نقد</w:t>
      </w:r>
      <w:r w:rsidR="0000526D">
        <w:rPr>
          <w:rFonts w:cs="B Lotus" w:hint="cs"/>
          <w:sz w:val="28"/>
          <w:szCs w:val="28"/>
          <w:rtl/>
          <w:lang w:bidi="fa-IR"/>
        </w:rPr>
        <w:t xml:space="preserve"> و تعامل سینما و جرم‌شناسی مورد</w:t>
      </w:r>
      <w:r>
        <w:rPr>
          <w:rFonts w:cs="B Lotus" w:hint="cs"/>
          <w:sz w:val="28"/>
          <w:szCs w:val="28"/>
          <w:rtl/>
          <w:lang w:bidi="fa-IR"/>
        </w:rPr>
        <w:t xml:space="preserve"> استفاده قرار می‌گیرد. براین اساس ایشان فرمودند که اصولا سینما یا محملی برای استفاده از نظریات جرم‌شناسی است یا براساس نظریات جرم‌شناسی قابل تفسیر است و این حقوق دانان هستند که سعی می‌کنند که نمودهایی از نظریات خود را در این آثار بیابند و یا نهایتا جرم‌شناسی متن فیلم را مورد خوانش انتقادی قرار می‌دهد. </w:t>
      </w:r>
    </w:p>
    <w:p w:rsidR="00B66417" w:rsidRDefault="00B66417" w:rsidP="005C6460">
      <w:pPr>
        <w:bidi/>
        <w:jc w:val="both"/>
        <w:rPr>
          <w:rFonts w:cs="B Lotu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>جناب آقای شاه‌بیگی ن</w:t>
      </w:r>
      <w:r w:rsidR="005C6460">
        <w:rPr>
          <w:rFonts w:cs="B Lotus" w:hint="cs"/>
          <w:sz w:val="28"/>
          <w:szCs w:val="28"/>
          <w:rtl/>
          <w:lang w:bidi="fa-IR"/>
        </w:rPr>
        <w:t>یز</w:t>
      </w:r>
      <w:r>
        <w:rPr>
          <w:rFonts w:cs="B Lotus" w:hint="cs"/>
          <w:sz w:val="28"/>
          <w:szCs w:val="28"/>
          <w:rtl/>
          <w:lang w:bidi="fa-IR"/>
        </w:rPr>
        <w:t xml:space="preserve"> به موازات سه رویکرد متفاوت</w:t>
      </w:r>
      <w:r w:rsidR="005C6460">
        <w:rPr>
          <w:rFonts w:cs="B Lotus" w:hint="cs"/>
          <w:sz w:val="28"/>
          <w:szCs w:val="28"/>
          <w:rtl/>
          <w:lang w:bidi="fa-IR"/>
        </w:rPr>
        <w:t xml:space="preserve"> مطروحه به نظریات قابل اشاره در هر کدام از جمله نظریه تعامل‌گرایی نمادین و نظریه زیست‌بوم‌ مجرمانه و همچنین به بحث مفصل‌تری در ارتباط با مفهوم طبقه و بازنمایی فرد درون طبقه در سینما و تعریفی که افراد از خود درون طبقه اجتماعی خود دارند اشاره کردند.</w:t>
      </w:r>
    </w:p>
    <w:p w:rsidR="005C6460" w:rsidRPr="005C6460" w:rsidRDefault="005C6460" w:rsidP="005C6460">
      <w:pPr>
        <w:bidi/>
        <w:jc w:val="both"/>
        <w:rPr>
          <w:rFonts w:cs="B Lotu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>نهایتا جناب آقای گنجعلی‌شاهی نظرات خود درباره فیلم بیان کردند: «</w:t>
      </w:r>
      <w:r w:rsidRPr="005C6460">
        <w:rPr>
          <w:rFonts w:cs="B Lotus" w:hint="cs"/>
          <w:sz w:val="28"/>
          <w:szCs w:val="28"/>
          <w:rtl/>
          <w:lang w:bidi="fa-IR"/>
        </w:rPr>
        <w:t>فیلم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ابد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ویک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روز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فیلمی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است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دارای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مضامین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جامعه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شناسانه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که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خانواده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ای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درگیر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مشکلات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فرهنگی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و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اقتصادی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را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به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نمایش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میگذارد</w:t>
      </w:r>
      <w:r w:rsidRPr="005C6460">
        <w:rPr>
          <w:rFonts w:cs="B Lotus"/>
          <w:sz w:val="28"/>
          <w:szCs w:val="28"/>
          <w:rtl/>
          <w:lang w:bidi="fa-IR"/>
        </w:rPr>
        <w:t xml:space="preserve">. </w:t>
      </w:r>
      <w:r w:rsidRPr="005C6460">
        <w:rPr>
          <w:rFonts w:cs="B Lotus" w:hint="cs"/>
          <w:sz w:val="28"/>
          <w:szCs w:val="28"/>
          <w:rtl/>
          <w:lang w:bidi="fa-IR"/>
        </w:rPr>
        <w:t>از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لحاظ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تحلیل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جرم‌شناسانه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می</w:t>
      </w:r>
      <w:bookmarkStart w:id="0" w:name="_GoBack"/>
      <w:bookmarkEnd w:id="0"/>
      <w:r w:rsidRPr="005C6460">
        <w:rPr>
          <w:rFonts w:cs="B Lotus" w:hint="cs"/>
          <w:sz w:val="28"/>
          <w:szCs w:val="28"/>
          <w:rtl/>
          <w:lang w:bidi="fa-IR"/>
        </w:rPr>
        <w:t>توان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ردپاهای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برخی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نظریات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اجتماعی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مرتبط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با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جرم‌شناسی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را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در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فیلم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دید</w:t>
      </w:r>
      <w:r w:rsidRPr="005C6460">
        <w:rPr>
          <w:rFonts w:cs="B Lotus"/>
          <w:sz w:val="28"/>
          <w:szCs w:val="28"/>
          <w:rtl/>
          <w:lang w:bidi="fa-IR"/>
        </w:rPr>
        <w:t xml:space="preserve">. </w:t>
      </w:r>
      <w:r w:rsidRPr="005C6460">
        <w:rPr>
          <w:rFonts w:cs="B Lotus" w:hint="cs"/>
          <w:sz w:val="28"/>
          <w:szCs w:val="28"/>
          <w:rtl/>
          <w:lang w:bidi="fa-IR"/>
        </w:rPr>
        <w:t>در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فیلم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ابد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ویک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روز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ما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شاهد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خانواده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ای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هستیم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که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پدر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ندارد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مادر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نیز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بیمار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و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از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کار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افتاده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است</w:t>
      </w:r>
      <w:r w:rsidRPr="005C6460">
        <w:rPr>
          <w:rFonts w:cs="B Lotus"/>
          <w:sz w:val="28"/>
          <w:szCs w:val="28"/>
          <w:rtl/>
          <w:lang w:bidi="fa-IR"/>
        </w:rPr>
        <w:t xml:space="preserve">. </w:t>
      </w:r>
      <w:r w:rsidRPr="005C6460">
        <w:rPr>
          <w:rFonts w:cs="B Lotus" w:hint="cs"/>
          <w:sz w:val="28"/>
          <w:szCs w:val="28"/>
          <w:rtl/>
          <w:lang w:bidi="fa-IR"/>
        </w:rPr>
        <w:t>همچنین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پسر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شهناز</w:t>
      </w:r>
      <w:r w:rsidRPr="005C6460">
        <w:rPr>
          <w:rFonts w:cs="B Lotus"/>
          <w:sz w:val="28"/>
          <w:szCs w:val="28"/>
          <w:rtl/>
          <w:lang w:bidi="fa-IR"/>
        </w:rPr>
        <w:t>(</w:t>
      </w:r>
      <w:r w:rsidRPr="005C6460">
        <w:rPr>
          <w:rFonts w:cs="B Lotus" w:hint="cs"/>
          <w:sz w:val="28"/>
          <w:szCs w:val="28"/>
          <w:rtl/>
          <w:lang w:bidi="fa-IR"/>
        </w:rPr>
        <w:t>خواهرزاده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مرتضی</w:t>
      </w:r>
      <w:r w:rsidRPr="005C6460">
        <w:rPr>
          <w:rFonts w:cs="B Lotus"/>
          <w:sz w:val="28"/>
          <w:szCs w:val="28"/>
          <w:rtl/>
          <w:lang w:bidi="fa-IR"/>
        </w:rPr>
        <w:t xml:space="preserve">) </w:t>
      </w:r>
      <w:r w:rsidRPr="005C6460">
        <w:rPr>
          <w:rFonts w:cs="B Lotus" w:hint="cs"/>
          <w:sz w:val="28"/>
          <w:szCs w:val="28"/>
          <w:rtl/>
          <w:lang w:bidi="fa-IR"/>
        </w:rPr>
        <w:t>پدرش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در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خانواده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حضور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ندارد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بنابراین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نهاد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خانواده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به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عنوان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عضوی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حیاتی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در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هنجارمند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سازی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رفتار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فرد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کارکرد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خود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را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ایفا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نمیکند</w:t>
      </w:r>
      <w:r w:rsidRPr="005C6460">
        <w:rPr>
          <w:rFonts w:cs="B Lotus"/>
          <w:sz w:val="28"/>
          <w:szCs w:val="28"/>
          <w:rtl/>
          <w:lang w:bidi="fa-IR"/>
        </w:rPr>
        <w:t xml:space="preserve">. </w:t>
      </w:r>
      <w:r w:rsidRPr="005C6460">
        <w:rPr>
          <w:rFonts w:cs="B Lotus" w:hint="cs"/>
          <w:sz w:val="28"/>
          <w:szCs w:val="28"/>
          <w:rtl/>
          <w:lang w:bidi="fa-IR"/>
        </w:rPr>
        <w:t>با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توجه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به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سنتی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بودن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جامعه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ما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و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نقش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خانواده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در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آن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این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امر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محور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فیلمهایی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است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که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میخواهند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به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نحوی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پیام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انحرافات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اجتماعی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ناشی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از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عدم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کنترل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خانواده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را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برسانند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نمونه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آن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فیلمهای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انتهای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خیابان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هشتم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هیس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دخترها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فریاد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نمیزنند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و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یا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شمعی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در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باد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است</w:t>
      </w:r>
      <w:r w:rsidRPr="005C6460">
        <w:rPr>
          <w:rFonts w:cs="B Lotus"/>
          <w:sz w:val="28"/>
          <w:szCs w:val="28"/>
          <w:rtl/>
          <w:lang w:bidi="fa-IR"/>
        </w:rPr>
        <w:t xml:space="preserve">. </w:t>
      </w:r>
      <w:r w:rsidRPr="005C6460">
        <w:rPr>
          <w:rFonts w:cs="B Lotus" w:hint="cs"/>
          <w:sz w:val="28"/>
          <w:szCs w:val="28"/>
          <w:rtl/>
          <w:lang w:bidi="fa-IR"/>
        </w:rPr>
        <w:t>چنین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lastRenderedPageBreak/>
        <w:t>رویکردی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یادآور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دیدگاه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نظریات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رشد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مدار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در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جرمشناسی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است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که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تربیت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در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سنین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کودکی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را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موثر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در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انحرافات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میداند</w:t>
      </w:r>
      <w:r w:rsidRPr="005C6460">
        <w:rPr>
          <w:rFonts w:cs="B Lotus"/>
          <w:sz w:val="28"/>
          <w:szCs w:val="28"/>
          <w:lang w:bidi="fa-IR"/>
        </w:rPr>
        <w:t>.</w:t>
      </w:r>
    </w:p>
    <w:p w:rsidR="005C6460" w:rsidRPr="005C6460" w:rsidRDefault="005C6460" w:rsidP="005C6460">
      <w:pPr>
        <w:bidi/>
        <w:jc w:val="both"/>
        <w:rPr>
          <w:rFonts w:cs="B Lotus"/>
          <w:sz w:val="28"/>
          <w:szCs w:val="28"/>
          <w:rtl/>
          <w:lang w:bidi="fa-IR"/>
        </w:rPr>
      </w:pPr>
      <w:r w:rsidRPr="005C6460">
        <w:rPr>
          <w:rFonts w:cs="B Lotus" w:hint="cs"/>
          <w:sz w:val="28"/>
          <w:szCs w:val="28"/>
          <w:rtl/>
          <w:lang w:bidi="fa-IR"/>
        </w:rPr>
        <w:t>ردپاهای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نظریات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مبتنی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بر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کنترل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جامعه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محلی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و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کنترل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غیر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رسمی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جهت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پیشگیری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از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جرم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و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عاملی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جهت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جلوگیری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از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تکرار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جرم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نیز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در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این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فیلم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مشهود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است</w:t>
      </w:r>
      <w:r w:rsidRPr="005C6460">
        <w:rPr>
          <w:rFonts w:cs="B Lotus"/>
          <w:sz w:val="28"/>
          <w:szCs w:val="28"/>
          <w:rtl/>
          <w:lang w:bidi="fa-IR"/>
        </w:rPr>
        <w:t xml:space="preserve">. </w:t>
      </w:r>
      <w:r w:rsidRPr="005C6460">
        <w:rPr>
          <w:rFonts w:cs="B Lotus" w:hint="cs"/>
          <w:sz w:val="28"/>
          <w:szCs w:val="28"/>
          <w:rtl/>
          <w:lang w:bidi="fa-IR"/>
        </w:rPr>
        <w:t>جامعه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محلی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نسبت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به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وضعیت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این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خانواده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بی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اعتناست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و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حتی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به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مغازه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انها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هم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مراجعه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نمیکنند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تنها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معتادان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هستند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که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برای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رفع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حوایج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خود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به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این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خانه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سر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میزنند</w:t>
      </w:r>
      <w:r w:rsidRPr="005C6460">
        <w:rPr>
          <w:rFonts w:cs="B Lotus"/>
          <w:sz w:val="28"/>
          <w:szCs w:val="28"/>
          <w:rtl/>
          <w:lang w:bidi="fa-IR"/>
        </w:rPr>
        <w:t xml:space="preserve">. </w:t>
      </w:r>
      <w:r w:rsidRPr="005C6460">
        <w:rPr>
          <w:rFonts w:cs="B Lotus" w:hint="cs"/>
          <w:sz w:val="28"/>
          <w:szCs w:val="28"/>
          <w:rtl/>
          <w:lang w:bidi="fa-IR"/>
        </w:rPr>
        <w:t>این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عوامل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سبب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میشود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تا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این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خانواده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از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درون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گسسته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شود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و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اساساً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هراقدامی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برای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تغییر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بی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حاصل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باشد</w:t>
      </w:r>
      <w:r w:rsidRPr="005C6460">
        <w:rPr>
          <w:rFonts w:cs="B Lotus"/>
          <w:sz w:val="28"/>
          <w:szCs w:val="28"/>
          <w:rtl/>
          <w:lang w:bidi="fa-IR"/>
        </w:rPr>
        <w:t xml:space="preserve">. </w:t>
      </w:r>
      <w:r w:rsidRPr="005C6460">
        <w:rPr>
          <w:rFonts w:cs="B Lotus" w:hint="cs"/>
          <w:sz w:val="28"/>
          <w:szCs w:val="28"/>
          <w:rtl/>
          <w:lang w:bidi="fa-IR"/>
        </w:rPr>
        <w:t>شاهد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این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مدعا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ابتدا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و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انتهای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فیلم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است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که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علی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رغم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تمام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چالش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های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دراماتیک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فیلم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آنرا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به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عقب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باز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میگرداند</w:t>
      </w:r>
      <w:r w:rsidRPr="005C6460">
        <w:rPr>
          <w:rFonts w:cs="B Lotus"/>
          <w:sz w:val="28"/>
          <w:szCs w:val="28"/>
          <w:rtl/>
          <w:lang w:bidi="fa-IR"/>
        </w:rPr>
        <w:t xml:space="preserve">. </w:t>
      </w:r>
      <w:r w:rsidRPr="005C6460">
        <w:rPr>
          <w:rFonts w:cs="B Lotus" w:hint="cs"/>
          <w:sz w:val="28"/>
          <w:szCs w:val="28"/>
          <w:rtl/>
          <w:lang w:bidi="fa-IR"/>
        </w:rPr>
        <w:t>این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امر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در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فیلم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نماد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پردازی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نیز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شده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نماد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آن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توالت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فرنگی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است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که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جایگزین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توالت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قدیمی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نمیشود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توالت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قدیمی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نماد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ارزشهایی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است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که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در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این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وضعیت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مبهم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نمیتواند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اصلاح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شود</w:t>
      </w:r>
      <w:r w:rsidRPr="005C6460">
        <w:rPr>
          <w:rFonts w:cs="B Lotus"/>
          <w:sz w:val="28"/>
          <w:szCs w:val="28"/>
          <w:lang w:bidi="fa-IR"/>
        </w:rPr>
        <w:t>.</w:t>
      </w:r>
    </w:p>
    <w:p w:rsidR="005C6460" w:rsidRPr="005C6460" w:rsidRDefault="005C6460" w:rsidP="005C6460">
      <w:pPr>
        <w:bidi/>
        <w:jc w:val="both"/>
        <w:rPr>
          <w:rFonts w:cs="B Lotus"/>
          <w:sz w:val="28"/>
          <w:szCs w:val="28"/>
          <w:rtl/>
          <w:lang w:bidi="fa-IR"/>
        </w:rPr>
      </w:pPr>
      <w:r w:rsidRPr="005C6460">
        <w:rPr>
          <w:rFonts w:cs="B Lotus"/>
          <w:sz w:val="28"/>
          <w:szCs w:val="28"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همچنین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برآمد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چنین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وضعیتی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که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همه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راهها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بسته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شده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تلاشهای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غیر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متعارف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برای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نمایش</w:t>
      </w:r>
      <w:r w:rsidRPr="005C6460">
        <w:rPr>
          <w:rFonts w:cs="B Lotus"/>
          <w:sz w:val="28"/>
          <w:szCs w:val="28"/>
          <w:rtl/>
          <w:lang w:bidi="fa-IR"/>
        </w:rPr>
        <w:t xml:space="preserve"> "</w:t>
      </w:r>
      <w:r w:rsidRPr="005C6460">
        <w:rPr>
          <w:rFonts w:cs="B Lotus" w:hint="cs"/>
          <w:sz w:val="28"/>
          <w:szCs w:val="28"/>
          <w:rtl/>
          <w:lang w:bidi="fa-IR"/>
        </w:rPr>
        <w:t>خود</w:t>
      </w:r>
      <w:r w:rsidRPr="005C6460">
        <w:rPr>
          <w:rFonts w:cs="B Lotus"/>
          <w:sz w:val="28"/>
          <w:szCs w:val="28"/>
          <w:rtl/>
          <w:lang w:bidi="fa-IR"/>
        </w:rPr>
        <w:t xml:space="preserve">" </w:t>
      </w:r>
      <w:r w:rsidRPr="005C6460">
        <w:rPr>
          <w:rFonts w:cs="B Lotus" w:hint="cs"/>
          <w:sz w:val="28"/>
          <w:szCs w:val="28"/>
          <w:rtl/>
          <w:lang w:bidi="fa-IR"/>
        </w:rPr>
        <w:t>در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این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وضعیت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میباشد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چنانکه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همان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خواهر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زده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صورت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خویش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را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زخم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میزند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تا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بدین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گونه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اعلام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وجود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کند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آنچنان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که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میشل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فوکو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در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کتاب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بررسی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پرونده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یک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قتل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گفته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بود</w:t>
      </w:r>
      <w:r w:rsidRPr="005C6460">
        <w:rPr>
          <w:rFonts w:cs="B Lotus"/>
          <w:sz w:val="28"/>
          <w:szCs w:val="28"/>
          <w:lang w:bidi="fa-IR"/>
        </w:rPr>
        <w:t>.</w:t>
      </w:r>
    </w:p>
    <w:p w:rsidR="005C6460" w:rsidRPr="005C6460" w:rsidRDefault="005C6460" w:rsidP="005C6460">
      <w:pPr>
        <w:bidi/>
        <w:jc w:val="both"/>
        <w:rPr>
          <w:rFonts w:cs="B Lotus"/>
          <w:sz w:val="28"/>
          <w:szCs w:val="28"/>
          <w:rtl/>
          <w:lang w:bidi="fa-IR"/>
        </w:rPr>
      </w:pPr>
      <w:r w:rsidRPr="005C6460">
        <w:rPr>
          <w:rFonts w:cs="B Lotus" w:hint="cs"/>
          <w:sz w:val="28"/>
          <w:szCs w:val="28"/>
          <w:rtl/>
          <w:lang w:bidi="fa-IR"/>
        </w:rPr>
        <w:t>نکته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دیگر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در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این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فیلم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جایگاه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مقوله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اعتیاد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است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که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پیش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از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بررسی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آن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در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این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فیلم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باید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تحولات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مفهوم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اعتیاد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و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معتاد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را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در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سینمای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بعد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انقلاب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ایران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شناخت</w:t>
      </w:r>
      <w:r w:rsidRPr="005C6460">
        <w:rPr>
          <w:rFonts w:cs="B Lotus"/>
          <w:sz w:val="28"/>
          <w:szCs w:val="28"/>
          <w:rtl/>
          <w:lang w:bidi="fa-IR"/>
        </w:rPr>
        <w:t xml:space="preserve">. </w:t>
      </w:r>
      <w:r w:rsidRPr="005C6460">
        <w:rPr>
          <w:rFonts w:cs="B Lotus" w:hint="cs"/>
          <w:sz w:val="28"/>
          <w:szCs w:val="28"/>
          <w:rtl/>
          <w:lang w:bidi="fa-IR"/>
        </w:rPr>
        <w:t>سینما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ما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در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این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دوره</w:t>
      </w:r>
      <w:r w:rsidRPr="005C6460">
        <w:rPr>
          <w:rFonts w:cs="B Lotus"/>
          <w:sz w:val="28"/>
          <w:szCs w:val="28"/>
          <w:rtl/>
          <w:lang w:bidi="fa-IR"/>
        </w:rPr>
        <w:t xml:space="preserve"> 3 </w:t>
      </w:r>
      <w:r w:rsidRPr="005C6460">
        <w:rPr>
          <w:rFonts w:cs="B Lotus" w:hint="cs"/>
          <w:sz w:val="28"/>
          <w:szCs w:val="28"/>
          <w:rtl/>
          <w:lang w:bidi="fa-IR"/>
        </w:rPr>
        <w:t>دوره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را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تجربه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کرده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کرده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است</w:t>
      </w:r>
      <w:r w:rsidRPr="005C6460">
        <w:rPr>
          <w:rFonts w:cs="B Lotus"/>
          <w:sz w:val="28"/>
          <w:szCs w:val="28"/>
          <w:rtl/>
          <w:lang w:bidi="fa-IR"/>
        </w:rPr>
        <w:t xml:space="preserve">: </w:t>
      </w:r>
      <w:r w:rsidRPr="005C6460">
        <w:rPr>
          <w:rFonts w:cs="B Lotus" w:hint="cs"/>
          <w:sz w:val="28"/>
          <w:szCs w:val="28"/>
          <w:rtl/>
          <w:lang w:bidi="fa-IR"/>
        </w:rPr>
        <w:t>دوره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اول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که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دیدگاهی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ایدئولوژیک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به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این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مقوله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ها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را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دارد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و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مسئله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اعتیاد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را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مسئله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ای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فردی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یا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اجتماعی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نمیداند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بلکه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آن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را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عاملی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میداند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که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توسط</w:t>
      </w:r>
      <w:r w:rsidRPr="005C6460">
        <w:rPr>
          <w:rFonts w:cs="B Lotus"/>
          <w:sz w:val="28"/>
          <w:szCs w:val="28"/>
          <w:rtl/>
          <w:lang w:bidi="fa-IR"/>
        </w:rPr>
        <w:t xml:space="preserve">  </w:t>
      </w:r>
      <w:r w:rsidRPr="005C6460">
        <w:rPr>
          <w:rFonts w:cs="B Lotus" w:hint="cs"/>
          <w:sz w:val="28"/>
          <w:szCs w:val="28"/>
          <w:rtl/>
          <w:lang w:bidi="fa-IR"/>
        </w:rPr>
        <w:t>غربی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ها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یا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وطن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فروشان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به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جوانان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پاک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کشور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تحمیل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میگردد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و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باید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عاملان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آنرا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سرکوب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کرد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نمونه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هایی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از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این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دست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فیلمهای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سناتور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،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مرگ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سفید،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تیغ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و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ابریشم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و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تشکیلات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میباشد</w:t>
      </w:r>
      <w:r w:rsidRPr="005C6460">
        <w:rPr>
          <w:rFonts w:cs="B Lotus"/>
          <w:sz w:val="28"/>
          <w:szCs w:val="28"/>
          <w:rtl/>
          <w:lang w:bidi="fa-IR"/>
        </w:rPr>
        <w:t xml:space="preserve">. </w:t>
      </w:r>
      <w:r w:rsidRPr="005C6460">
        <w:rPr>
          <w:rFonts w:cs="B Lotus" w:hint="cs"/>
          <w:sz w:val="28"/>
          <w:szCs w:val="28"/>
          <w:rtl/>
          <w:lang w:bidi="fa-IR"/>
        </w:rPr>
        <w:t>از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لحاظ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زمانی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اوج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ساخت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این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فیلمها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دهه</w:t>
      </w:r>
      <w:r w:rsidRPr="005C6460">
        <w:rPr>
          <w:rFonts w:cs="B Lotus"/>
          <w:sz w:val="28"/>
          <w:szCs w:val="28"/>
          <w:rtl/>
          <w:lang w:bidi="fa-IR"/>
        </w:rPr>
        <w:t xml:space="preserve"> 60 </w:t>
      </w:r>
      <w:r w:rsidRPr="005C6460">
        <w:rPr>
          <w:rFonts w:cs="B Lotus" w:hint="cs"/>
          <w:sz w:val="28"/>
          <w:szCs w:val="28"/>
          <w:rtl/>
          <w:lang w:bidi="fa-IR"/>
        </w:rPr>
        <w:t>بوده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است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و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تا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اوخر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دهه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هفتاد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ادامه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می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یابد</w:t>
      </w:r>
      <w:r w:rsidRPr="005C6460">
        <w:rPr>
          <w:rFonts w:cs="B Lotus"/>
          <w:sz w:val="28"/>
          <w:szCs w:val="28"/>
          <w:rtl/>
          <w:lang w:bidi="fa-IR"/>
        </w:rPr>
        <w:t xml:space="preserve">. </w:t>
      </w:r>
      <w:r w:rsidRPr="005C6460">
        <w:rPr>
          <w:rFonts w:cs="B Lotus" w:hint="cs"/>
          <w:sz w:val="28"/>
          <w:szCs w:val="28"/>
          <w:rtl/>
          <w:lang w:bidi="fa-IR"/>
        </w:rPr>
        <w:t>دوره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دوم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دوره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ای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است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که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مقوله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اعتیاد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را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به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منزله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معضلی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اجتماعی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میبیند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که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نقص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در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کارکردهای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اجتماعی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سبب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بروز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آن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میشوند</w:t>
      </w:r>
      <w:r w:rsidRPr="005C6460">
        <w:rPr>
          <w:rFonts w:cs="B Lotus"/>
          <w:sz w:val="28"/>
          <w:szCs w:val="28"/>
          <w:rtl/>
          <w:lang w:bidi="fa-IR"/>
        </w:rPr>
        <w:t xml:space="preserve"> . </w:t>
      </w:r>
      <w:r w:rsidRPr="005C6460">
        <w:rPr>
          <w:rFonts w:cs="B Lotus" w:hint="cs"/>
          <w:sz w:val="28"/>
          <w:szCs w:val="28"/>
          <w:rtl/>
          <w:lang w:bidi="fa-IR"/>
        </w:rPr>
        <w:t>این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دوره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بویژه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مربوط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به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دهه</w:t>
      </w:r>
      <w:r w:rsidRPr="005C6460">
        <w:rPr>
          <w:rFonts w:cs="B Lotus"/>
          <w:sz w:val="28"/>
          <w:szCs w:val="28"/>
          <w:rtl/>
          <w:lang w:bidi="fa-IR"/>
        </w:rPr>
        <w:t xml:space="preserve"> 80 </w:t>
      </w:r>
      <w:r w:rsidRPr="005C6460">
        <w:rPr>
          <w:rFonts w:cs="B Lotus" w:hint="cs"/>
          <w:sz w:val="28"/>
          <w:szCs w:val="28"/>
          <w:rtl/>
          <w:lang w:bidi="fa-IR"/>
        </w:rPr>
        <w:t>است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که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فضای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فرهنگی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کشور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برای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پرداختن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به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معضلات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اجتماعی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باز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میشود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و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مقوله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اعتیاد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که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یکی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از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این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معضلات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است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وارد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سینما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میگردد</w:t>
      </w:r>
      <w:r w:rsidRPr="005C6460">
        <w:rPr>
          <w:rFonts w:cs="B Lotus"/>
          <w:sz w:val="28"/>
          <w:szCs w:val="28"/>
          <w:rtl/>
          <w:lang w:bidi="fa-IR"/>
        </w:rPr>
        <w:t xml:space="preserve">. </w:t>
      </w:r>
      <w:r w:rsidRPr="005C6460">
        <w:rPr>
          <w:rFonts w:cs="B Lotus" w:hint="cs"/>
          <w:sz w:val="28"/>
          <w:szCs w:val="28"/>
          <w:rtl/>
          <w:lang w:bidi="fa-IR"/>
        </w:rPr>
        <w:t>نمونه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هایی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از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این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فیلمها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فیلمهای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شمعی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در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باد،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خون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بازی،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مرهم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و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یاسنتوری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میباشد</w:t>
      </w:r>
      <w:r w:rsidRPr="005C6460">
        <w:rPr>
          <w:rFonts w:cs="B Lotus"/>
          <w:sz w:val="28"/>
          <w:szCs w:val="28"/>
          <w:lang w:bidi="fa-IR"/>
        </w:rPr>
        <w:t>.</w:t>
      </w:r>
    </w:p>
    <w:p w:rsidR="005C6460" w:rsidRPr="005C6460" w:rsidRDefault="005C6460" w:rsidP="005C6460">
      <w:pPr>
        <w:bidi/>
        <w:jc w:val="both"/>
        <w:rPr>
          <w:rFonts w:cs="B Lotus"/>
          <w:sz w:val="28"/>
          <w:szCs w:val="28"/>
          <w:rtl/>
          <w:lang w:bidi="fa-IR"/>
        </w:rPr>
      </w:pPr>
      <w:r w:rsidRPr="005C6460">
        <w:rPr>
          <w:rFonts w:cs="B Lotus" w:hint="cs"/>
          <w:sz w:val="28"/>
          <w:szCs w:val="28"/>
          <w:rtl/>
          <w:lang w:bidi="fa-IR"/>
        </w:rPr>
        <w:lastRenderedPageBreak/>
        <w:t>دوره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سوم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دوره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ای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است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که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ما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آنرا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با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عنوان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آشنایی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زدایی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از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مقوله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اعتیاد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و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معتاد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مینامیم</w:t>
      </w:r>
      <w:r w:rsidRPr="005C6460">
        <w:rPr>
          <w:rFonts w:cs="B Lotus"/>
          <w:sz w:val="28"/>
          <w:szCs w:val="28"/>
          <w:rtl/>
          <w:lang w:bidi="fa-IR"/>
        </w:rPr>
        <w:t xml:space="preserve">. </w:t>
      </w:r>
      <w:r w:rsidRPr="005C6460">
        <w:rPr>
          <w:rFonts w:cs="B Lotus" w:hint="cs"/>
          <w:sz w:val="28"/>
          <w:szCs w:val="28"/>
          <w:rtl/>
          <w:lang w:bidi="fa-IR"/>
        </w:rPr>
        <w:t>پیش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از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بررسی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چنین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مفهومی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باید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مفهوم</w:t>
      </w:r>
      <w:r w:rsidRPr="005C6460">
        <w:rPr>
          <w:rFonts w:cs="B Lotus"/>
          <w:sz w:val="28"/>
          <w:szCs w:val="28"/>
          <w:rtl/>
          <w:lang w:bidi="fa-IR"/>
        </w:rPr>
        <w:t xml:space="preserve"> "</w:t>
      </w:r>
      <w:r w:rsidRPr="005C6460">
        <w:rPr>
          <w:rFonts w:cs="B Lotus" w:hint="cs"/>
          <w:sz w:val="28"/>
          <w:szCs w:val="28"/>
          <w:rtl/>
          <w:lang w:bidi="fa-IR"/>
        </w:rPr>
        <w:t>طرد</w:t>
      </w:r>
      <w:r w:rsidRPr="005C6460">
        <w:rPr>
          <w:rFonts w:cs="B Lotus"/>
          <w:sz w:val="28"/>
          <w:szCs w:val="28"/>
          <w:rtl/>
          <w:lang w:bidi="fa-IR"/>
        </w:rPr>
        <w:t xml:space="preserve">" </w:t>
      </w:r>
      <w:r w:rsidRPr="005C6460">
        <w:rPr>
          <w:rFonts w:cs="B Lotus" w:hint="cs"/>
          <w:sz w:val="28"/>
          <w:szCs w:val="28"/>
          <w:rtl/>
          <w:lang w:bidi="fa-IR"/>
        </w:rPr>
        <w:t>در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فیلم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ابد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ویک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روز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که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نمونه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ای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از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فیلمهای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این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دوره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است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توضیح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داده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شود</w:t>
      </w:r>
      <w:r w:rsidRPr="005C6460">
        <w:rPr>
          <w:rFonts w:cs="B Lotus"/>
          <w:sz w:val="28"/>
          <w:szCs w:val="28"/>
          <w:rtl/>
          <w:lang w:bidi="fa-IR"/>
        </w:rPr>
        <w:t xml:space="preserve">. </w:t>
      </w:r>
      <w:r w:rsidRPr="005C6460">
        <w:rPr>
          <w:rFonts w:cs="B Lotus" w:hint="cs"/>
          <w:sz w:val="28"/>
          <w:szCs w:val="28"/>
          <w:rtl/>
          <w:lang w:bidi="fa-IR"/>
        </w:rPr>
        <w:t>معتاد</w:t>
      </w:r>
      <w:r w:rsidRPr="005C6460">
        <w:rPr>
          <w:rFonts w:cs="B Lotus"/>
          <w:sz w:val="28"/>
          <w:szCs w:val="28"/>
          <w:rtl/>
          <w:lang w:bidi="fa-IR"/>
        </w:rPr>
        <w:t>(</w:t>
      </w:r>
      <w:r w:rsidRPr="005C6460">
        <w:rPr>
          <w:rFonts w:cs="B Lotus" w:hint="cs"/>
          <w:sz w:val="28"/>
          <w:szCs w:val="28"/>
          <w:rtl/>
          <w:lang w:bidi="fa-IR"/>
        </w:rPr>
        <w:t>محسن</w:t>
      </w:r>
      <w:r w:rsidRPr="005C6460">
        <w:rPr>
          <w:rFonts w:cs="B Lotus"/>
          <w:sz w:val="28"/>
          <w:szCs w:val="28"/>
          <w:rtl/>
          <w:lang w:bidi="fa-IR"/>
        </w:rPr>
        <w:t xml:space="preserve">) </w:t>
      </w:r>
      <w:r w:rsidRPr="005C6460">
        <w:rPr>
          <w:rFonts w:cs="B Lotus" w:hint="cs"/>
          <w:sz w:val="28"/>
          <w:szCs w:val="28"/>
          <w:rtl/>
          <w:lang w:bidi="fa-IR"/>
        </w:rPr>
        <w:t>در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این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فیلم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به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طور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کامل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طرد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شده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او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خود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میداند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در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هیچ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جا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جایی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ندارد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و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از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پیوستن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به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جمع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امتناع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میکند</w:t>
      </w:r>
      <w:r w:rsidRPr="005C6460">
        <w:rPr>
          <w:rFonts w:cs="B Lotus"/>
          <w:sz w:val="28"/>
          <w:szCs w:val="28"/>
          <w:rtl/>
          <w:lang w:bidi="fa-IR"/>
        </w:rPr>
        <w:t xml:space="preserve">. </w:t>
      </w:r>
      <w:r w:rsidRPr="005C6460">
        <w:rPr>
          <w:rFonts w:cs="B Lotus" w:hint="cs"/>
          <w:sz w:val="28"/>
          <w:szCs w:val="28"/>
          <w:rtl/>
          <w:lang w:bidi="fa-IR"/>
        </w:rPr>
        <w:t>کارگردان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نیز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به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این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امر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واقف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است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و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از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لحاظ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بصری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نماهایی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خلق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میکند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که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هر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چه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بیشتر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گویای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این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مطلب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است؛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محسن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محل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سکونتش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جدا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از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خانه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است،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هنگامی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که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عکس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دسته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جمعی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میگیرند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او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در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کادر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نیست،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هنگام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رقص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او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جداست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و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بالاخره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به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خود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اجازه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نمیدهد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که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وارد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مغازه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فلافلی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شود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همه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اینها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بیانگر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مهم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نبودن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او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برای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جامعه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و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اطرافیان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اوست</w:t>
      </w:r>
      <w:r w:rsidRPr="005C6460">
        <w:rPr>
          <w:rFonts w:cs="B Lotus"/>
          <w:sz w:val="28"/>
          <w:szCs w:val="28"/>
          <w:rtl/>
          <w:lang w:bidi="fa-IR"/>
        </w:rPr>
        <w:t xml:space="preserve">. </w:t>
      </w:r>
      <w:r w:rsidRPr="005C6460">
        <w:rPr>
          <w:rFonts w:cs="B Lotus" w:hint="cs"/>
          <w:sz w:val="28"/>
          <w:szCs w:val="28"/>
          <w:rtl/>
          <w:lang w:bidi="fa-IR"/>
        </w:rPr>
        <w:t>در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اینجا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دیدگاه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مخاطب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به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سمت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تقصیر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اطرافیان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در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نوع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برخورد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با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معتاد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میرود</w:t>
      </w:r>
      <w:r w:rsidRPr="005C6460">
        <w:rPr>
          <w:rFonts w:cs="B Lotus"/>
          <w:sz w:val="28"/>
          <w:szCs w:val="28"/>
          <w:rtl/>
          <w:lang w:bidi="fa-IR"/>
        </w:rPr>
        <w:t xml:space="preserve">. </w:t>
      </w:r>
      <w:r w:rsidRPr="005C6460">
        <w:rPr>
          <w:rFonts w:cs="B Lotus" w:hint="cs"/>
          <w:sz w:val="28"/>
          <w:szCs w:val="28"/>
          <w:rtl/>
          <w:lang w:bidi="fa-IR"/>
        </w:rPr>
        <w:t>با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این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حال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مفهوم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طرد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تنها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رهیافت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جدید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در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نگاه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به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معتاد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در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این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فیلم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نیست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بلکه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حقیقت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گویی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او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عامل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دیگری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است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که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به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ما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میفهماند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که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همواره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معتاد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کسی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نیست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که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کلامش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و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منطقش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بیهوده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است</w:t>
      </w:r>
      <w:r w:rsidRPr="005C6460">
        <w:rPr>
          <w:rFonts w:cs="B Lotus"/>
          <w:sz w:val="28"/>
          <w:szCs w:val="28"/>
          <w:rtl/>
          <w:lang w:bidi="fa-IR"/>
        </w:rPr>
        <w:t xml:space="preserve">. </w:t>
      </w:r>
      <w:r w:rsidRPr="005C6460">
        <w:rPr>
          <w:rFonts w:cs="B Lotus" w:hint="cs"/>
          <w:sz w:val="28"/>
          <w:szCs w:val="28"/>
          <w:rtl/>
          <w:lang w:bidi="fa-IR"/>
        </w:rPr>
        <w:t>در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اینجا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ما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به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یاد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نظریات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پست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مدرنها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و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میشل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فوکو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در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خصوص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اقلیت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های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به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حاشیه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رفته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ای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می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افتیم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که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سخن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آنها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شنیده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نمیشود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و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عقل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حاکم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که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همان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عقل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مدرن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و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محاسبه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گر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است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حقیقت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آنها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را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به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نفع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اهداف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خود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طرد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میکند</w:t>
      </w:r>
      <w:r w:rsidRPr="005C6460">
        <w:rPr>
          <w:rFonts w:cs="B Lotus"/>
          <w:sz w:val="28"/>
          <w:szCs w:val="28"/>
          <w:rtl/>
          <w:lang w:bidi="fa-IR"/>
        </w:rPr>
        <w:t xml:space="preserve">. </w:t>
      </w:r>
      <w:r w:rsidRPr="005C6460">
        <w:rPr>
          <w:rFonts w:cs="B Lotus" w:hint="cs"/>
          <w:sz w:val="28"/>
          <w:szCs w:val="28"/>
          <w:rtl/>
          <w:lang w:bidi="fa-IR"/>
        </w:rPr>
        <w:t>در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فیلم،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محسن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حقیقت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را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میگوید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اما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مرتضی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به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عنوان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نماد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قدرت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و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عقلانیت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سخن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او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و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سایرین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را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نمیشنود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و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با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عقل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محاسبه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گر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خود</w:t>
      </w:r>
      <w:r w:rsidRPr="005C6460">
        <w:rPr>
          <w:rFonts w:cs="B Lotus"/>
          <w:sz w:val="28"/>
          <w:szCs w:val="28"/>
          <w:rtl/>
          <w:lang w:bidi="fa-IR"/>
        </w:rPr>
        <w:t xml:space="preserve">    </w:t>
      </w:r>
      <w:r w:rsidRPr="005C6460">
        <w:rPr>
          <w:rFonts w:cs="B Lotus" w:hint="cs"/>
          <w:sz w:val="28"/>
          <w:szCs w:val="28"/>
          <w:rtl/>
          <w:lang w:bidi="fa-IR"/>
        </w:rPr>
        <w:t>تنها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به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دنبال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پیشرفت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خود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است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حال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آنکه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سایرین</w:t>
      </w:r>
      <w:r w:rsidRPr="005C6460">
        <w:rPr>
          <w:rFonts w:cs="B Lotus"/>
          <w:sz w:val="28"/>
          <w:szCs w:val="28"/>
          <w:rtl/>
          <w:lang w:bidi="fa-IR"/>
        </w:rPr>
        <w:t>(</w:t>
      </w:r>
      <w:r w:rsidRPr="005C6460">
        <w:rPr>
          <w:rFonts w:cs="B Lotus" w:hint="cs"/>
          <w:sz w:val="28"/>
          <w:szCs w:val="28"/>
          <w:rtl/>
          <w:lang w:bidi="fa-IR"/>
        </w:rPr>
        <w:t>محسن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و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خواهر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او</w:t>
      </w:r>
      <w:r w:rsidRPr="005C6460">
        <w:rPr>
          <w:rFonts w:cs="B Lotus"/>
          <w:sz w:val="28"/>
          <w:szCs w:val="28"/>
          <w:rtl/>
          <w:lang w:bidi="fa-IR"/>
        </w:rPr>
        <w:t xml:space="preserve">) </w:t>
      </w:r>
      <w:r w:rsidRPr="005C6460">
        <w:rPr>
          <w:rFonts w:cs="B Lotus" w:hint="cs"/>
          <w:sz w:val="28"/>
          <w:szCs w:val="28"/>
          <w:rtl/>
          <w:lang w:bidi="fa-IR"/>
        </w:rPr>
        <w:t>جلوه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هایی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از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حقیقت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را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میگویند</w:t>
      </w:r>
      <w:r w:rsidRPr="005C6460">
        <w:rPr>
          <w:rFonts w:cs="B Lotus"/>
          <w:sz w:val="28"/>
          <w:szCs w:val="28"/>
          <w:rtl/>
          <w:lang w:bidi="fa-IR"/>
        </w:rPr>
        <w:t xml:space="preserve">. </w:t>
      </w:r>
      <w:r w:rsidRPr="005C6460">
        <w:rPr>
          <w:rFonts w:cs="B Lotus" w:hint="cs"/>
          <w:sz w:val="28"/>
          <w:szCs w:val="28"/>
          <w:rtl/>
          <w:lang w:bidi="fa-IR"/>
        </w:rPr>
        <w:t>چنین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نگاهی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نسبت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به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معتاد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در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تاریخ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سینمای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ما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بی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سابقه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است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و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رگه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هایی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از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آن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را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در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فیلمهای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جدیدتر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با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موضوع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اعتیاد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میتوان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دید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که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میتوان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به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فیلم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به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خاطر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پونه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اشاره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کرد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که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معتاد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گویا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حقیقت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را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میگوید</w:t>
      </w:r>
      <w:r w:rsidRPr="005C6460">
        <w:rPr>
          <w:rFonts w:cs="B Lotus"/>
          <w:sz w:val="28"/>
          <w:szCs w:val="28"/>
          <w:lang w:bidi="fa-IR"/>
        </w:rPr>
        <w:t>.</w:t>
      </w:r>
    </w:p>
    <w:p w:rsidR="005C6460" w:rsidRDefault="005C6460" w:rsidP="005C6460">
      <w:pPr>
        <w:bidi/>
        <w:jc w:val="both"/>
        <w:rPr>
          <w:rFonts w:cs="B Lotus"/>
          <w:sz w:val="28"/>
          <w:szCs w:val="28"/>
          <w:rtl/>
          <w:lang w:bidi="fa-IR"/>
        </w:rPr>
      </w:pPr>
      <w:r w:rsidRPr="005C6460">
        <w:rPr>
          <w:rFonts w:cs="B Lotus"/>
          <w:sz w:val="28"/>
          <w:szCs w:val="28"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در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نهایت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دو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نقد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بر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فیلم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میتوان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وارد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دانست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اول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شخصیت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نوید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برادر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کوچک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که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بدون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هیچ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پرداختی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از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شخصیت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او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ناسازه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ای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در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شرایط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اجتماعی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و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خانوادگی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خود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مینماید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که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با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آنچه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در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بالا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ذکر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ان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رفت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سازگار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نیست</w:t>
      </w:r>
      <w:r w:rsidRPr="005C6460">
        <w:rPr>
          <w:rFonts w:cs="B Lotus"/>
          <w:sz w:val="28"/>
          <w:szCs w:val="28"/>
          <w:rtl/>
          <w:lang w:bidi="fa-IR"/>
        </w:rPr>
        <w:t xml:space="preserve">. </w:t>
      </w:r>
      <w:r w:rsidRPr="005C6460">
        <w:rPr>
          <w:rFonts w:cs="B Lotus" w:hint="cs"/>
          <w:sz w:val="28"/>
          <w:szCs w:val="28"/>
          <w:rtl/>
          <w:lang w:bidi="fa-IR"/>
        </w:rPr>
        <w:t>نقد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دیگر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تصور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دشمن</w:t>
      </w:r>
      <w:r w:rsidRPr="005C6460">
        <w:rPr>
          <w:rFonts w:cs="B Lotus"/>
          <w:sz w:val="28"/>
          <w:szCs w:val="28"/>
          <w:rtl/>
          <w:lang w:bidi="fa-IR"/>
        </w:rPr>
        <w:t>-</w:t>
      </w:r>
      <w:r w:rsidRPr="005C6460">
        <w:rPr>
          <w:rFonts w:cs="B Lotus" w:hint="cs"/>
          <w:sz w:val="28"/>
          <w:szCs w:val="28"/>
          <w:rtl/>
          <w:lang w:bidi="fa-IR"/>
        </w:rPr>
        <w:t>دیگری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است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که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دشمن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یا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شخصیت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منفی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را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در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فیلم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دیگری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میداند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که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از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خود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نیست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در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این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فیلم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افغانی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ها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با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تصویری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منفی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همان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دیگری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هستند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که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فلاکت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را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به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ارمغان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می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آورند</w:t>
      </w:r>
      <w:r w:rsidRPr="005C6460">
        <w:rPr>
          <w:rFonts w:cs="B Lotus"/>
          <w:sz w:val="28"/>
          <w:szCs w:val="28"/>
          <w:rtl/>
          <w:lang w:bidi="fa-IR"/>
        </w:rPr>
        <w:t xml:space="preserve">. </w:t>
      </w:r>
      <w:r w:rsidRPr="005C6460">
        <w:rPr>
          <w:rFonts w:cs="B Lotus" w:hint="cs"/>
          <w:sz w:val="28"/>
          <w:szCs w:val="28"/>
          <w:rtl/>
          <w:lang w:bidi="fa-IR"/>
        </w:rPr>
        <w:t>دو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گانه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خود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و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دیگری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در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فیلم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به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خاطر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پونه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نیز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به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چشم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میخورد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که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در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ان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فیلم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خانواده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معتاد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ترک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هستند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و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رفتار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آنها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گویای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حمایت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از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معتاد</w:t>
      </w:r>
      <w:r w:rsidRPr="005C6460">
        <w:rPr>
          <w:rFonts w:cs="B Lotus"/>
          <w:sz w:val="28"/>
          <w:szCs w:val="28"/>
          <w:rtl/>
          <w:lang w:bidi="fa-IR"/>
        </w:rPr>
        <w:t xml:space="preserve"> </w:t>
      </w:r>
      <w:r w:rsidRPr="005C6460">
        <w:rPr>
          <w:rFonts w:cs="B Lotus" w:hint="cs"/>
          <w:sz w:val="28"/>
          <w:szCs w:val="28"/>
          <w:rtl/>
          <w:lang w:bidi="fa-IR"/>
        </w:rPr>
        <w:t>است</w:t>
      </w:r>
      <w:r w:rsidRPr="005C6460">
        <w:rPr>
          <w:rFonts w:cs="B Lotus"/>
          <w:sz w:val="28"/>
          <w:szCs w:val="28"/>
          <w:lang w:bidi="fa-IR"/>
        </w:rPr>
        <w:t>.</w:t>
      </w:r>
      <w:r>
        <w:rPr>
          <w:rFonts w:cs="B Lotus" w:hint="cs"/>
          <w:sz w:val="28"/>
          <w:szCs w:val="28"/>
          <w:rtl/>
          <w:lang w:bidi="fa-IR"/>
        </w:rPr>
        <w:t>»</w:t>
      </w:r>
    </w:p>
    <w:p w:rsidR="005C6460" w:rsidRPr="005C6460" w:rsidRDefault="005C6460" w:rsidP="005C6460">
      <w:pPr>
        <w:bidi/>
        <w:jc w:val="both"/>
        <w:rPr>
          <w:rFonts w:cs="B Lotu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>نهایتا نیز جلسه با پرسش و پاسخ و بیان نظرات حضار به پایان رسید.</w:t>
      </w:r>
    </w:p>
    <w:p w:rsidR="005C6460" w:rsidRPr="00B66417" w:rsidRDefault="005C6460" w:rsidP="005C6460">
      <w:pPr>
        <w:bidi/>
        <w:jc w:val="both"/>
        <w:rPr>
          <w:rFonts w:cs="B Lotus"/>
          <w:sz w:val="28"/>
          <w:szCs w:val="28"/>
          <w:rtl/>
          <w:lang w:bidi="fa-IR"/>
        </w:rPr>
      </w:pPr>
    </w:p>
    <w:sectPr w:rsidR="005C6460" w:rsidRPr="00B664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417"/>
    <w:rsid w:val="0000526D"/>
    <w:rsid w:val="00015250"/>
    <w:rsid w:val="00023212"/>
    <w:rsid w:val="00034E7F"/>
    <w:rsid w:val="00041614"/>
    <w:rsid w:val="00046274"/>
    <w:rsid w:val="0004748B"/>
    <w:rsid w:val="00050ACE"/>
    <w:rsid w:val="00061381"/>
    <w:rsid w:val="00066163"/>
    <w:rsid w:val="000839AF"/>
    <w:rsid w:val="00084181"/>
    <w:rsid w:val="000873C3"/>
    <w:rsid w:val="00087690"/>
    <w:rsid w:val="000A585E"/>
    <w:rsid w:val="000B5646"/>
    <w:rsid w:val="000B6EEA"/>
    <w:rsid w:val="000C6B10"/>
    <w:rsid w:val="000D0477"/>
    <w:rsid w:val="000E32D6"/>
    <w:rsid w:val="00107206"/>
    <w:rsid w:val="00107E4B"/>
    <w:rsid w:val="001131B9"/>
    <w:rsid w:val="0015283D"/>
    <w:rsid w:val="00165042"/>
    <w:rsid w:val="00165621"/>
    <w:rsid w:val="001710AE"/>
    <w:rsid w:val="00174364"/>
    <w:rsid w:val="00185F1F"/>
    <w:rsid w:val="0019625A"/>
    <w:rsid w:val="00197042"/>
    <w:rsid w:val="001A2BA8"/>
    <w:rsid w:val="001E323B"/>
    <w:rsid w:val="00200CC0"/>
    <w:rsid w:val="00205EDA"/>
    <w:rsid w:val="002233C0"/>
    <w:rsid w:val="002333D1"/>
    <w:rsid w:val="00240A23"/>
    <w:rsid w:val="0024743D"/>
    <w:rsid w:val="00253AA9"/>
    <w:rsid w:val="002605B8"/>
    <w:rsid w:val="002705B8"/>
    <w:rsid w:val="002818D2"/>
    <w:rsid w:val="002830C9"/>
    <w:rsid w:val="00293D8E"/>
    <w:rsid w:val="002B29E0"/>
    <w:rsid w:val="002C357E"/>
    <w:rsid w:val="002C401B"/>
    <w:rsid w:val="002D0BCC"/>
    <w:rsid w:val="002D2EF2"/>
    <w:rsid w:val="002F20B3"/>
    <w:rsid w:val="00302808"/>
    <w:rsid w:val="00306CA4"/>
    <w:rsid w:val="003070C4"/>
    <w:rsid w:val="00310986"/>
    <w:rsid w:val="003136D4"/>
    <w:rsid w:val="00316CA4"/>
    <w:rsid w:val="003236CE"/>
    <w:rsid w:val="00330581"/>
    <w:rsid w:val="003449CA"/>
    <w:rsid w:val="00345EEF"/>
    <w:rsid w:val="00346A89"/>
    <w:rsid w:val="003546AC"/>
    <w:rsid w:val="00355428"/>
    <w:rsid w:val="00370DAC"/>
    <w:rsid w:val="003835CB"/>
    <w:rsid w:val="0038432B"/>
    <w:rsid w:val="00390524"/>
    <w:rsid w:val="003A7465"/>
    <w:rsid w:val="003B6507"/>
    <w:rsid w:val="003C540D"/>
    <w:rsid w:val="003D7782"/>
    <w:rsid w:val="003E3817"/>
    <w:rsid w:val="003F5641"/>
    <w:rsid w:val="00402372"/>
    <w:rsid w:val="00417823"/>
    <w:rsid w:val="004350BF"/>
    <w:rsid w:val="004354BB"/>
    <w:rsid w:val="00435F10"/>
    <w:rsid w:val="00437847"/>
    <w:rsid w:val="00440C32"/>
    <w:rsid w:val="0045588E"/>
    <w:rsid w:val="00457A74"/>
    <w:rsid w:val="00460005"/>
    <w:rsid w:val="004619BD"/>
    <w:rsid w:val="00462006"/>
    <w:rsid w:val="004629E5"/>
    <w:rsid w:val="00462EC8"/>
    <w:rsid w:val="0046554B"/>
    <w:rsid w:val="00472ACF"/>
    <w:rsid w:val="00474258"/>
    <w:rsid w:val="00482DB3"/>
    <w:rsid w:val="0049469C"/>
    <w:rsid w:val="004A1E8B"/>
    <w:rsid w:val="004B7CB5"/>
    <w:rsid w:val="004C1062"/>
    <w:rsid w:val="004E41C9"/>
    <w:rsid w:val="004F2E4C"/>
    <w:rsid w:val="00503413"/>
    <w:rsid w:val="00510A08"/>
    <w:rsid w:val="0051477E"/>
    <w:rsid w:val="0052404C"/>
    <w:rsid w:val="00534DF4"/>
    <w:rsid w:val="00542843"/>
    <w:rsid w:val="00542A4C"/>
    <w:rsid w:val="005521B7"/>
    <w:rsid w:val="00552A02"/>
    <w:rsid w:val="00557A07"/>
    <w:rsid w:val="00565EC0"/>
    <w:rsid w:val="00567632"/>
    <w:rsid w:val="00577E88"/>
    <w:rsid w:val="005835CA"/>
    <w:rsid w:val="00595A99"/>
    <w:rsid w:val="00597682"/>
    <w:rsid w:val="005A0709"/>
    <w:rsid w:val="005A126C"/>
    <w:rsid w:val="005A4BE0"/>
    <w:rsid w:val="005B2925"/>
    <w:rsid w:val="005C6460"/>
    <w:rsid w:val="005D307D"/>
    <w:rsid w:val="005F1438"/>
    <w:rsid w:val="006050BB"/>
    <w:rsid w:val="00607139"/>
    <w:rsid w:val="00607EA6"/>
    <w:rsid w:val="00615C32"/>
    <w:rsid w:val="00623224"/>
    <w:rsid w:val="00647EEE"/>
    <w:rsid w:val="006500A8"/>
    <w:rsid w:val="006623F0"/>
    <w:rsid w:val="00662AC6"/>
    <w:rsid w:val="00666D69"/>
    <w:rsid w:val="00682661"/>
    <w:rsid w:val="0069074F"/>
    <w:rsid w:val="0069360B"/>
    <w:rsid w:val="00694E62"/>
    <w:rsid w:val="006B29C4"/>
    <w:rsid w:val="006C0C6F"/>
    <w:rsid w:val="006C4A2F"/>
    <w:rsid w:val="006D5D68"/>
    <w:rsid w:val="006E0D73"/>
    <w:rsid w:val="006E5B91"/>
    <w:rsid w:val="00721F7D"/>
    <w:rsid w:val="00722616"/>
    <w:rsid w:val="007305D7"/>
    <w:rsid w:val="0074299C"/>
    <w:rsid w:val="00754414"/>
    <w:rsid w:val="007620EB"/>
    <w:rsid w:val="00765B9E"/>
    <w:rsid w:val="0079710F"/>
    <w:rsid w:val="007C506D"/>
    <w:rsid w:val="007D0241"/>
    <w:rsid w:val="007D7484"/>
    <w:rsid w:val="007E0405"/>
    <w:rsid w:val="007E0ABF"/>
    <w:rsid w:val="00801E5A"/>
    <w:rsid w:val="0080586D"/>
    <w:rsid w:val="00807FBF"/>
    <w:rsid w:val="00814D73"/>
    <w:rsid w:val="00815115"/>
    <w:rsid w:val="008279B1"/>
    <w:rsid w:val="00836D6A"/>
    <w:rsid w:val="008472AD"/>
    <w:rsid w:val="008577C6"/>
    <w:rsid w:val="00863C39"/>
    <w:rsid w:val="00863E02"/>
    <w:rsid w:val="008760EC"/>
    <w:rsid w:val="00883FA5"/>
    <w:rsid w:val="008843BC"/>
    <w:rsid w:val="0088618E"/>
    <w:rsid w:val="0089041C"/>
    <w:rsid w:val="00891DD6"/>
    <w:rsid w:val="008C78C0"/>
    <w:rsid w:val="008E686B"/>
    <w:rsid w:val="008F1065"/>
    <w:rsid w:val="00923B0C"/>
    <w:rsid w:val="00930936"/>
    <w:rsid w:val="00933CA6"/>
    <w:rsid w:val="009458F9"/>
    <w:rsid w:val="009467FA"/>
    <w:rsid w:val="009534C2"/>
    <w:rsid w:val="00956272"/>
    <w:rsid w:val="009743DB"/>
    <w:rsid w:val="009777E2"/>
    <w:rsid w:val="00982CD4"/>
    <w:rsid w:val="00987C4C"/>
    <w:rsid w:val="00987C51"/>
    <w:rsid w:val="00992CE2"/>
    <w:rsid w:val="009A429C"/>
    <w:rsid w:val="009B1CBC"/>
    <w:rsid w:val="009D3547"/>
    <w:rsid w:val="009E343D"/>
    <w:rsid w:val="009E4C47"/>
    <w:rsid w:val="009E7EC8"/>
    <w:rsid w:val="00A03437"/>
    <w:rsid w:val="00A03A83"/>
    <w:rsid w:val="00A05BDB"/>
    <w:rsid w:val="00A12490"/>
    <w:rsid w:val="00A3103F"/>
    <w:rsid w:val="00A36180"/>
    <w:rsid w:val="00A379B8"/>
    <w:rsid w:val="00A4438A"/>
    <w:rsid w:val="00A44F8D"/>
    <w:rsid w:val="00A50261"/>
    <w:rsid w:val="00A52007"/>
    <w:rsid w:val="00A56940"/>
    <w:rsid w:val="00A6251B"/>
    <w:rsid w:val="00A65616"/>
    <w:rsid w:val="00A70690"/>
    <w:rsid w:val="00A73ED3"/>
    <w:rsid w:val="00A9130A"/>
    <w:rsid w:val="00A92643"/>
    <w:rsid w:val="00A94241"/>
    <w:rsid w:val="00AA2123"/>
    <w:rsid w:val="00AA42A9"/>
    <w:rsid w:val="00AB6203"/>
    <w:rsid w:val="00AB6CCD"/>
    <w:rsid w:val="00AD15AB"/>
    <w:rsid w:val="00AD53F4"/>
    <w:rsid w:val="00AE0D2E"/>
    <w:rsid w:val="00B0185B"/>
    <w:rsid w:val="00B0314A"/>
    <w:rsid w:val="00B1006F"/>
    <w:rsid w:val="00B117E7"/>
    <w:rsid w:val="00B12F0E"/>
    <w:rsid w:val="00B22513"/>
    <w:rsid w:val="00B336F5"/>
    <w:rsid w:val="00B362EA"/>
    <w:rsid w:val="00B36584"/>
    <w:rsid w:val="00B43674"/>
    <w:rsid w:val="00B507B9"/>
    <w:rsid w:val="00B545C3"/>
    <w:rsid w:val="00B55A18"/>
    <w:rsid w:val="00B60EFB"/>
    <w:rsid w:val="00B66417"/>
    <w:rsid w:val="00B90CC7"/>
    <w:rsid w:val="00B93919"/>
    <w:rsid w:val="00B93B51"/>
    <w:rsid w:val="00BB281B"/>
    <w:rsid w:val="00BC02BE"/>
    <w:rsid w:val="00BC0BA7"/>
    <w:rsid w:val="00BC3303"/>
    <w:rsid w:val="00BC3A6E"/>
    <w:rsid w:val="00BC78AE"/>
    <w:rsid w:val="00BD682F"/>
    <w:rsid w:val="00BE105E"/>
    <w:rsid w:val="00BE4470"/>
    <w:rsid w:val="00C022BD"/>
    <w:rsid w:val="00C17B5D"/>
    <w:rsid w:val="00C2061D"/>
    <w:rsid w:val="00C23083"/>
    <w:rsid w:val="00C657C5"/>
    <w:rsid w:val="00C814C4"/>
    <w:rsid w:val="00C910AD"/>
    <w:rsid w:val="00C96CA0"/>
    <w:rsid w:val="00CA5F4C"/>
    <w:rsid w:val="00CD51CE"/>
    <w:rsid w:val="00CE073D"/>
    <w:rsid w:val="00CE114D"/>
    <w:rsid w:val="00CF4435"/>
    <w:rsid w:val="00D14A7A"/>
    <w:rsid w:val="00D260C3"/>
    <w:rsid w:val="00D34A8C"/>
    <w:rsid w:val="00D372EA"/>
    <w:rsid w:val="00D40A59"/>
    <w:rsid w:val="00D51F9B"/>
    <w:rsid w:val="00D54C7B"/>
    <w:rsid w:val="00D5727E"/>
    <w:rsid w:val="00D63B76"/>
    <w:rsid w:val="00D817B8"/>
    <w:rsid w:val="00D857AC"/>
    <w:rsid w:val="00D86630"/>
    <w:rsid w:val="00DA506C"/>
    <w:rsid w:val="00DA6ADD"/>
    <w:rsid w:val="00DB0D4F"/>
    <w:rsid w:val="00DB46A4"/>
    <w:rsid w:val="00DD13A3"/>
    <w:rsid w:val="00DE154A"/>
    <w:rsid w:val="00E07F82"/>
    <w:rsid w:val="00E1092B"/>
    <w:rsid w:val="00E119A8"/>
    <w:rsid w:val="00E229B3"/>
    <w:rsid w:val="00E25A65"/>
    <w:rsid w:val="00E339C7"/>
    <w:rsid w:val="00E44E07"/>
    <w:rsid w:val="00E54CE1"/>
    <w:rsid w:val="00E56A1E"/>
    <w:rsid w:val="00E66D38"/>
    <w:rsid w:val="00E74C5F"/>
    <w:rsid w:val="00E75090"/>
    <w:rsid w:val="00E76192"/>
    <w:rsid w:val="00EA7B1C"/>
    <w:rsid w:val="00EB1FD5"/>
    <w:rsid w:val="00EB7BEC"/>
    <w:rsid w:val="00EC3853"/>
    <w:rsid w:val="00ED6D16"/>
    <w:rsid w:val="00EE094B"/>
    <w:rsid w:val="00EE5763"/>
    <w:rsid w:val="00EE65E3"/>
    <w:rsid w:val="00EF6DC9"/>
    <w:rsid w:val="00F102B9"/>
    <w:rsid w:val="00F14AF1"/>
    <w:rsid w:val="00F2023E"/>
    <w:rsid w:val="00F250B5"/>
    <w:rsid w:val="00F30218"/>
    <w:rsid w:val="00F45611"/>
    <w:rsid w:val="00F47FE9"/>
    <w:rsid w:val="00F72609"/>
    <w:rsid w:val="00F7495D"/>
    <w:rsid w:val="00F760D7"/>
    <w:rsid w:val="00F8465A"/>
    <w:rsid w:val="00F852F9"/>
    <w:rsid w:val="00F90702"/>
    <w:rsid w:val="00F961F9"/>
    <w:rsid w:val="00F970BC"/>
    <w:rsid w:val="00FA349F"/>
    <w:rsid w:val="00FC3875"/>
    <w:rsid w:val="00FD0DA8"/>
    <w:rsid w:val="00FD5A89"/>
    <w:rsid w:val="00FE4B2B"/>
    <w:rsid w:val="00FF1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AB1238-0538-45A8-9671-FC70DA6A7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7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902</Words>
  <Characters>5145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khayyamcomp</dc:creator>
  <cp:lastModifiedBy>user</cp:lastModifiedBy>
  <cp:revision>3</cp:revision>
  <dcterms:created xsi:type="dcterms:W3CDTF">2017-01-08T10:34:00Z</dcterms:created>
  <dcterms:modified xsi:type="dcterms:W3CDTF">2017-01-08T11:21:00Z</dcterms:modified>
</cp:coreProperties>
</file>