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2294F" w14:textId="615CA92F" w:rsidR="001304F0" w:rsidRPr="00874747" w:rsidRDefault="001304F0" w:rsidP="00874747">
      <w:pPr>
        <w:bidi/>
        <w:spacing w:after="120" w:line="240" w:lineRule="auto"/>
        <w:ind w:left="1134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</w:p>
    <w:p w14:paraId="2315426E" w14:textId="77777777" w:rsidR="001304F0" w:rsidRDefault="001304F0" w:rsidP="001304F0">
      <w:pPr>
        <w:bidi/>
        <w:spacing w:after="0" w:line="240" w:lineRule="auto"/>
        <w:ind w:left="1134"/>
        <w:jc w:val="center"/>
        <w:rPr>
          <w:rFonts w:cs="B Nazanin"/>
          <w:b/>
          <w:bCs/>
          <w:sz w:val="26"/>
          <w:szCs w:val="26"/>
          <w:rtl/>
        </w:rPr>
      </w:pPr>
    </w:p>
    <w:p w14:paraId="400870F5" w14:textId="08078210" w:rsidR="00451643" w:rsidRPr="0033273C" w:rsidRDefault="00451643" w:rsidP="001304F0">
      <w:pPr>
        <w:bidi/>
        <w:spacing w:after="0" w:line="240" w:lineRule="auto"/>
        <w:ind w:left="1134"/>
        <w:jc w:val="center"/>
        <w:rPr>
          <w:rFonts w:cs="B Nazanin"/>
          <w:b/>
          <w:bCs/>
          <w:sz w:val="26"/>
          <w:szCs w:val="26"/>
          <w:rtl/>
        </w:rPr>
      </w:pPr>
      <w:r w:rsidRPr="0033273C">
        <w:rPr>
          <w:rFonts w:cs="B Nazanin"/>
          <w:b/>
          <w:bCs/>
          <w:sz w:val="26"/>
          <w:szCs w:val="26"/>
          <w:rtl/>
        </w:rPr>
        <w:t xml:space="preserve">شيوه‌نامه استفاده از سهميه اعتبار </w:t>
      </w:r>
      <w:r w:rsidR="0033273C" w:rsidRPr="0033273C">
        <w:rPr>
          <w:rFonts w:cs="B Nazanin"/>
          <w:b/>
          <w:bCs/>
          <w:sz w:val="26"/>
          <w:szCs w:val="26"/>
          <w:rtl/>
        </w:rPr>
        <w:t>تكثير سال‌ 1402 مصوب هیأت رئیسه</w:t>
      </w:r>
      <w:r w:rsidR="0033273C" w:rsidRPr="0033273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3273C">
        <w:rPr>
          <w:rFonts w:cs="B Nazanin"/>
          <w:b/>
          <w:bCs/>
          <w:sz w:val="26"/>
          <w:szCs w:val="26"/>
          <w:rtl/>
        </w:rPr>
        <w:t>مورخ</w:t>
      </w:r>
      <w:r w:rsidRPr="0033273C">
        <w:rPr>
          <w:rFonts w:cs="B Nazanin"/>
          <w:b/>
          <w:bCs/>
          <w:sz w:val="26"/>
          <w:szCs w:val="26"/>
        </w:rPr>
        <w:t xml:space="preserve"> </w:t>
      </w:r>
      <w:r w:rsidR="001643E2" w:rsidRPr="0033273C">
        <w:rPr>
          <w:rFonts w:cs="B Nazanin" w:hint="cs"/>
          <w:b/>
          <w:bCs/>
          <w:sz w:val="26"/>
          <w:szCs w:val="26"/>
          <w:rtl/>
          <w:lang w:val="en-GB" w:bidi="fa-IR"/>
        </w:rPr>
        <w:t>28/03/1402</w:t>
      </w:r>
    </w:p>
    <w:p w14:paraId="400870F6" w14:textId="77777777" w:rsidR="00451643" w:rsidRPr="0033273C" w:rsidRDefault="00451643" w:rsidP="006C0D2A">
      <w:pPr>
        <w:bidi/>
        <w:spacing w:after="0" w:line="240" w:lineRule="auto"/>
        <w:ind w:left="1134"/>
        <w:jc w:val="center"/>
        <w:rPr>
          <w:rFonts w:cs="B Nazanin"/>
          <w:b/>
          <w:bCs/>
          <w:sz w:val="28"/>
          <w:szCs w:val="28"/>
          <w:rtl/>
        </w:rPr>
      </w:pPr>
    </w:p>
    <w:p w14:paraId="400870F7" w14:textId="4060F7D8" w:rsidR="00451643" w:rsidRPr="0033273C" w:rsidRDefault="001643E2" w:rsidP="00D53D19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 w:hint="cs"/>
          <w:sz w:val="26"/>
          <w:szCs w:val="26"/>
          <w:rtl/>
        </w:rPr>
        <w:t>با توج</w:t>
      </w:r>
      <w:r w:rsidR="00053176" w:rsidRPr="0033273C">
        <w:rPr>
          <w:rFonts w:cs="B Nazanin" w:hint="cs"/>
          <w:sz w:val="26"/>
          <w:szCs w:val="26"/>
          <w:rtl/>
        </w:rPr>
        <w:t>ه به الکترونیکی</w:t>
      </w:r>
      <w:r w:rsidR="00007FB0" w:rsidRPr="0033273C">
        <w:rPr>
          <w:rFonts w:cs="B Nazanin" w:hint="eastAsia"/>
          <w:sz w:val="26"/>
          <w:szCs w:val="26"/>
          <w:rtl/>
        </w:rPr>
        <w:t>‌</w:t>
      </w:r>
      <w:r w:rsidR="00053176" w:rsidRPr="0033273C">
        <w:rPr>
          <w:rFonts w:cs="B Nazanin" w:hint="cs"/>
          <w:sz w:val="26"/>
          <w:szCs w:val="26"/>
          <w:rtl/>
        </w:rPr>
        <w:t>شدن منابع</w:t>
      </w:r>
      <w:r w:rsidR="00007FB0" w:rsidRPr="0033273C">
        <w:rPr>
          <w:rFonts w:cs="B Nazanin" w:hint="cs"/>
          <w:sz w:val="26"/>
          <w:szCs w:val="26"/>
          <w:rtl/>
        </w:rPr>
        <w:t xml:space="preserve"> </w:t>
      </w:r>
      <w:r w:rsidR="00723243" w:rsidRPr="0033273C">
        <w:rPr>
          <w:rFonts w:cs="B Nazanin" w:hint="eastAsia"/>
          <w:sz w:val="26"/>
          <w:szCs w:val="26"/>
          <w:rtl/>
        </w:rPr>
        <w:t>‌</w:t>
      </w:r>
      <w:r w:rsidR="00053176" w:rsidRPr="0033273C">
        <w:rPr>
          <w:rFonts w:cs="B Nazanin" w:hint="cs"/>
          <w:sz w:val="26"/>
          <w:szCs w:val="26"/>
          <w:rtl/>
        </w:rPr>
        <w:t xml:space="preserve">علمی </w:t>
      </w:r>
      <w:r w:rsidRPr="0033273C">
        <w:rPr>
          <w:rFonts w:cs="B Nazanin" w:hint="cs"/>
          <w:sz w:val="26"/>
          <w:szCs w:val="26"/>
          <w:rtl/>
        </w:rPr>
        <w:t xml:space="preserve">و </w:t>
      </w:r>
      <w:r w:rsidR="000C33FC" w:rsidRPr="0033273C">
        <w:rPr>
          <w:rFonts w:cs="B Nazanin" w:hint="cs"/>
          <w:sz w:val="26"/>
          <w:szCs w:val="26"/>
          <w:rtl/>
        </w:rPr>
        <w:t xml:space="preserve">اقدام </w:t>
      </w:r>
      <w:r w:rsidR="0051095E" w:rsidRPr="0033273C">
        <w:rPr>
          <w:rFonts w:cs="B Nazanin" w:hint="cs"/>
          <w:sz w:val="26"/>
          <w:szCs w:val="26"/>
          <w:rtl/>
        </w:rPr>
        <w:t>در راستای تحقق</w:t>
      </w:r>
      <w:r w:rsidR="000C33FC" w:rsidRPr="0033273C">
        <w:rPr>
          <w:rFonts w:cs="B Nazanin" w:hint="cs"/>
          <w:sz w:val="26"/>
          <w:szCs w:val="26"/>
          <w:rtl/>
        </w:rPr>
        <w:t xml:space="preserve"> </w:t>
      </w:r>
      <w:r w:rsidR="0051095E" w:rsidRPr="0033273C">
        <w:rPr>
          <w:rFonts w:cs="B Nazanin" w:hint="cs"/>
          <w:sz w:val="26"/>
          <w:szCs w:val="26"/>
          <w:rtl/>
        </w:rPr>
        <w:t>مدیریت سبز دانشگاه</w:t>
      </w:r>
      <w:r w:rsidR="0051095E" w:rsidRPr="0033273C">
        <w:rPr>
          <w:rFonts w:cs="B Nazanin"/>
          <w:sz w:val="26"/>
          <w:szCs w:val="26"/>
          <w:rtl/>
        </w:rPr>
        <w:t xml:space="preserve"> و حفاظت از مح</w:t>
      </w:r>
      <w:r w:rsidR="0051095E" w:rsidRPr="0033273C">
        <w:rPr>
          <w:rFonts w:cs="B Nazanin" w:hint="cs"/>
          <w:sz w:val="26"/>
          <w:szCs w:val="26"/>
          <w:rtl/>
        </w:rPr>
        <w:t>ی</w:t>
      </w:r>
      <w:r w:rsidR="0051095E" w:rsidRPr="0033273C">
        <w:rPr>
          <w:rFonts w:cs="B Nazanin" w:hint="eastAsia"/>
          <w:sz w:val="26"/>
          <w:szCs w:val="26"/>
          <w:rtl/>
        </w:rPr>
        <w:t>ط</w:t>
      </w:r>
      <w:r w:rsidR="00007FB0" w:rsidRPr="0033273C">
        <w:rPr>
          <w:rFonts w:ascii="Arial" w:eastAsia="Arial" w:hAnsi="Arial" w:cs="B Nazanin" w:hint="cs"/>
          <w:sz w:val="26"/>
          <w:szCs w:val="26"/>
          <w:rtl/>
        </w:rPr>
        <w:t>‌</w:t>
      </w:r>
      <w:r w:rsidR="0051095E" w:rsidRPr="0033273C">
        <w:rPr>
          <w:rFonts w:cs="B Nazanin"/>
          <w:sz w:val="26"/>
          <w:szCs w:val="26"/>
          <w:rtl/>
        </w:rPr>
        <w:t>ز</w:t>
      </w:r>
      <w:r w:rsidR="0051095E" w:rsidRPr="0033273C">
        <w:rPr>
          <w:rFonts w:cs="B Nazanin" w:hint="cs"/>
          <w:sz w:val="26"/>
          <w:szCs w:val="26"/>
          <w:rtl/>
        </w:rPr>
        <w:t>ی</w:t>
      </w:r>
      <w:r w:rsidR="0051095E" w:rsidRPr="0033273C">
        <w:rPr>
          <w:rFonts w:cs="B Nazanin" w:hint="eastAsia"/>
          <w:sz w:val="26"/>
          <w:szCs w:val="26"/>
          <w:rtl/>
        </w:rPr>
        <w:t>ست</w:t>
      </w:r>
      <w:r w:rsidR="00007FB0" w:rsidRPr="0033273C">
        <w:rPr>
          <w:rFonts w:cs="B Nazanin" w:hint="cs"/>
          <w:sz w:val="26"/>
          <w:szCs w:val="26"/>
          <w:rtl/>
          <w:lang w:bidi="fa-IR"/>
        </w:rPr>
        <w:t>،</w:t>
      </w:r>
      <w:r w:rsidR="0051095E" w:rsidRPr="0033273C">
        <w:rPr>
          <w:rFonts w:cs="B Nazanin" w:hint="cs"/>
          <w:sz w:val="26"/>
          <w:szCs w:val="26"/>
          <w:rtl/>
        </w:rPr>
        <w:t xml:space="preserve"> </w:t>
      </w:r>
      <w:r w:rsidR="00451643" w:rsidRPr="0033273C">
        <w:rPr>
          <w:rFonts w:cs="B Nazanin"/>
          <w:sz w:val="26"/>
          <w:szCs w:val="26"/>
          <w:rtl/>
        </w:rPr>
        <w:t xml:space="preserve">استفاده از سهميه اعتبار تكثير تخصيصي به دانشجويان دانشگاه تربيت مدرس، </w:t>
      </w:r>
      <w:r w:rsidR="00007FB0" w:rsidRPr="0033273C">
        <w:rPr>
          <w:rFonts w:cs="B Nazanin" w:hint="cs"/>
          <w:sz w:val="26"/>
          <w:szCs w:val="26"/>
          <w:rtl/>
        </w:rPr>
        <w:t xml:space="preserve">به شرح </w:t>
      </w:r>
      <w:r w:rsidR="00451643" w:rsidRPr="0033273C">
        <w:rPr>
          <w:rFonts w:cs="B Nazanin"/>
          <w:sz w:val="26"/>
          <w:szCs w:val="26"/>
          <w:rtl/>
        </w:rPr>
        <w:t xml:space="preserve">ذيل </w:t>
      </w:r>
      <w:r w:rsidR="00007FB0" w:rsidRPr="0033273C">
        <w:rPr>
          <w:rFonts w:cs="B Nazanin" w:hint="cs"/>
          <w:sz w:val="26"/>
          <w:szCs w:val="26"/>
          <w:rtl/>
        </w:rPr>
        <w:t>تصویب</w:t>
      </w:r>
      <w:r w:rsidR="00451643" w:rsidRPr="0033273C">
        <w:rPr>
          <w:rFonts w:cs="B Nazanin"/>
          <w:sz w:val="26"/>
          <w:szCs w:val="26"/>
          <w:rtl/>
        </w:rPr>
        <w:t xml:space="preserve"> شد</w:t>
      </w:r>
      <w:r w:rsidR="00D53D19" w:rsidRPr="0033273C">
        <w:rPr>
          <w:rFonts w:cs="B Nazanin" w:hint="cs"/>
          <w:sz w:val="26"/>
          <w:szCs w:val="26"/>
          <w:rtl/>
        </w:rPr>
        <w:t>:</w:t>
      </w:r>
    </w:p>
    <w:p w14:paraId="400870F8" w14:textId="77777777" w:rsidR="00451643" w:rsidRPr="0033273C" w:rsidRDefault="00451643" w:rsidP="006C0D2A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/>
          <w:b/>
          <w:bCs/>
          <w:sz w:val="26"/>
          <w:szCs w:val="26"/>
          <w:rtl/>
        </w:rPr>
        <w:t>تعريف:</w:t>
      </w:r>
      <w:r w:rsidRPr="0033273C">
        <w:rPr>
          <w:rFonts w:cs="B Nazanin"/>
          <w:sz w:val="26"/>
          <w:szCs w:val="26"/>
          <w:rtl/>
        </w:rPr>
        <w:t xml:space="preserve"> سهميه اعتبار تكثير،‌ تسهيلاتي اعتباري است كه از طرف دانشگاه به منظور انجام امور تكثير و صحافي به كاربران اعطا مي‌شود و هيچگونه حقوق مادي را بر دانشگاه مترتب نخواهد كرد</w:t>
      </w:r>
      <w:r w:rsidRPr="0033273C">
        <w:rPr>
          <w:rFonts w:cs="B Nazanin"/>
          <w:sz w:val="26"/>
          <w:szCs w:val="26"/>
        </w:rPr>
        <w:t>.</w:t>
      </w:r>
    </w:p>
    <w:p w14:paraId="400870F9" w14:textId="747D3676" w:rsidR="00451643" w:rsidRPr="0033273C" w:rsidRDefault="00451643" w:rsidP="000C036B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/>
          <w:b/>
          <w:bCs/>
          <w:sz w:val="26"/>
          <w:szCs w:val="26"/>
          <w:rtl/>
        </w:rPr>
        <w:t>ماده 1</w:t>
      </w:r>
      <w:r w:rsidR="000C036B" w:rsidRPr="0033273C">
        <w:rPr>
          <w:rFonts w:cs="B Nazanin" w:hint="cs"/>
          <w:b/>
          <w:bCs/>
          <w:sz w:val="26"/>
          <w:szCs w:val="26"/>
          <w:rtl/>
        </w:rPr>
        <w:t>-</w:t>
      </w:r>
      <w:r w:rsidR="00D53D19" w:rsidRPr="0033273C">
        <w:rPr>
          <w:rFonts w:cs="B Nazanin" w:hint="cs"/>
          <w:sz w:val="26"/>
          <w:szCs w:val="26"/>
          <w:rtl/>
        </w:rPr>
        <w:t xml:space="preserve"> </w:t>
      </w:r>
      <w:r w:rsidRPr="0033273C">
        <w:rPr>
          <w:rFonts w:cs="B Nazanin"/>
          <w:sz w:val="26"/>
          <w:szCs w:val="26"/>
          <w:rtl/>
        </w:rPr>
        <w:t>اعتبار تكثير دانشجويان دانشگاه تربيت مدرس در يك سال تحصيلي (دو نيمسال تحصيلي) به شرح زير است</w:t>
      </w:r>
      <w:r w:rsidRPr="0033273C">
        <w:rPr>
          <w:rFonts w:cs="B Nazanin"/>
          <w:sz w:val="26"/>
          <w:szCs w:val="26"/>
        </w:rPr>
        <w:t>:</w:t>
      </w:r>
    </w:p>
    <w:p w14:paraId="400870FA" w14:textId="4F59D400" w:rsidR="00451643" w:rsidRPr="0033273C" w:rsidRDefault="00007FB0" w:rsidP="006C0D2A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 w:hint="cs"/>
          <w:sz w:val="26"/>
          <w:szCs w:val="26"/>
          <w:rtl/>
        </w:rPr>
        <w:t>کارشناسی</w:t>
      </w:r>
      <w:r w:rsidRPr="0033273C">
        <w:rPr>
          <w:rFonts w:cs="B Nazanin" w:hint="eastAsia"/>
          <w:sz w:val="26"/>
          <w:szCs w:val="26"/>
          <w:rtl/>
        </w:rPr>
        <w:t>‌</w:t>
      </w:r>
      <w:r w:rsidR="00451643" w:rsidRPr="0033273C">
        <w:rPr>
          <w:rFonts w:cs="B Nazanin"/>
          <w:sz w:val="26"/>
          <w:szCs w:val="26"/>
          <w:rtl/>
        </w:rPr>
        <w:t>ارشد، معادل 200 برگ پرينت يك</w:t>
      </w:r>
      <w:r w:rsidRPr="0033273C">
        <w:rPr>
          <w:rFonts w:cs="B Nazanin" w:hint="cs"/>
          <w:sz w:val="26"/>
          <w:szCs w:val="26"/>
          <w:rtl/>
        </w:rPr>
        <w:t>‌</w:t>
      </w:r>
      <w:r w:rsidR="00451643" w:rsidRPr="0033273C">
        <w:rPr>
          <w:rFonts w:cs="B Nazanin"/>
          <w:sz w:val="26"/>
          <w:szCs w:val="26"/>
          <w:rtl/>
        </w:rPr>
        <w:t>رو سیاه و سفید</w:t>
      </w:r>
      <w:r w:rsidR="00451643" w:rsidRPr="0033273C">
        <w:rPr>
          <w:rFonts w:cs="B Nazanin"/>
          <w:sz w:val="26"/>
          <w:szCs w:val="26"/>
        </w:rPr>
        <w:t xml:space="preserve"> A4</w:t>
      </w:r>
    </w:p>
    <w:p w14:paraId="400870FB" w14:textId="205BC6D3" w:rsidR="00451643" w:rsidRPr="0033273C" w:rsidRDefault="00451643" w:rsidP="006C0D2A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/>
          <w:sz w:val="26"/>
          <w:szCs w:val="26"/>
          <w:rtl/>
        </w:rPr>
        <w:t xml:space="preserve">دکتری، </w:t>
      </w:r>
      <w:r w:rsidR="00053176" w:rsidRPr="0033273C">
        <w:rPr>
          <w:rFonts w:cs="B Nazanin"/>
          <w:sz w:val="26"/>
          <w:szCs w:val="26"/>
          <w:rtl/>
        </w:rPr>
        <w:t>معادل</w:t>
      </w:r>
      <w:r w:rsidR="00053176" w:rsidRPr="0033273C">
        <w:rPr>
          <w:rFonts w:cs="B Nazanin" w:hint="cs"/>
          <w:sz w:val="26"/>
          <w:szCs w:val="26"/>
          <w:rtl/>
        </w:rPr>
        <w:t xml:space="preserve">250 </w:t>
      </w:r>
      <w:r w:rsidRPr="0033273C">
        <w:rPr>
          <w:rFonts w:cs="B Nazanin"/>
          <w:sz w:val="26"/>
          <w:szCs w:val="26"/>
          <w:rtl/>
        </w:rPr>
        <w:t>برگ پرينت يك</w:t>
      </w:r>
      <w:r w:rsidR="00007FB0" w:rsidRPr="0033273C">
        <w:rPr>
          <w:rFonts w:cs="B Nazanin" w:hint="cs"/>
          <w:sz w:val="26"/>
          <w:szCs w:val="26"/>
          <w:rtl/>
        </w:rPr>
        <w:t>‌</w:t>
      </w:r>
      <w:r w:rsidRPr="0033273C">
        <w:rPr>
          <w:rFonts w:cs="B Nazanin"/>
          <w:sz w:val="26"/>
          <w:szCs w:val="26"/>
          <w:rtl/>
        </w:rPr>
        <w:t>رو سیاه و سفید</w:t>
      </w:r>
      <w:r w:rsidRPr="0033273C">
        <w:rPr>
          <w:rFonts w:cs="B Nazanin"/>
          <w:sz w:val="26"/>
          <w:szCs w:val="26"/>
        </w:rPr>
        <w:t xml:space="preserve"> A4</w:t>
      </w:r>
    </w:p>
    <w:p w14:paraId="400870FF" w14:textId="1E60F7B5" w:rsidR="00451643" w:rsidRPr="0033273C" w:rsidRDefault="00451643" w:rsidP="00D53D19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/>
          <w:sz w:val="26"/>
          <w:szCs w:val="26"/>
          <w:rtl/>
        </w:rPr>
        <w:t>تبصره 1</w:t>
      </w:r>
      <w:r w:rsidR="00D53D19" w:rsidRPr="0033273C">
        <w:rPr>
          <w:rFonts w:cs="B Nazanin" w:hint="cs"/>
          <w:sz w:val="26"/>
          <w:szCs w:val="26"/>
          <w:rtl/>
        </w:rPr>
        <w:t>-</w:t>
      </w:r>
      <w:r w:rsidRPr="0033273C">
        <w:rPr>
          <w:rFonts w:cs="B Nazanin"/>
          <w:b/>
          <w:bCs/>
          <w:sz w:val="26"/>
          <w:szCs w:val="26"/>
          <w:rtl/>
        </w:rPr>
        <w:t xml:space="preserve"> </w:t>
      </w:r>
      <w:r w:rsidRPr="0033273C">
        <w:rPr>
          <w:rFonts w:cs="B Nazanin"/>
          <w:sz w:val="26"/>
          <w:szCs w:val="26"/>
          <w:rtl/>
        </w:rPr>
        <w:t xml:space="preserve">اعتبار تكثير </w:t>
      </w:r>
      <w:r w:rsidR="00007FB0" w:rsidRPr="0033273C">
        <w:rPr>
          <w:rFonts w:cs="B Nazanin" w:hint="cs"/>
          <w:sz w:val="26"/>
          <w:szCs w:val="26"/>
          <w:rtl/>
        </w:rPr>
        <w:t>فقط به</w:t>
      </w:r>
      <w:r w:rsidRPr="0033273C">
        <w:rPr>
          <w:rFonts w:cs="B Nazanin"/>
          <w:sz w:val="26"/>
          <w:szCs w:val="26"/>
          <w:rtl/>
        </w:rPr>
        <w:t xml:space="preserve"> دانشجويان</w:t>
      </w:r>
      <w:r w:rsidR="00007FB0" w:rsidRPr="0033273C">
        <w:rPr>
          <w:rFonts w:cs="B Nazanin" w:hint="cs"/>
          <w:sz w:val="26"/>
          <w:szCs w:val="26"/>
          <w:rtl/>
        </w:rPr>
        <w:t xml:space="preserve"> روزانه</w:t>
      </w:r>
      <w:r w:rsidRPr="0033273C">
        <w:rPr>
          <w:rFonts w:cs="B Nazanin"/>
          <w:sz w:val="26"/>
          <w:szCs w:val="26"/>
          <w:rtl/>
        </w:rPr>
        <w:t xml:space="preserve"> تعلق مي‌گيرد</w:t>
      </w:r>
      <w:r w:rsidRPr="0033273C">
        <w:rPr>
          <w:rFonts w:cs="B Nazanin"/>
          <w:sz w:val="26"/>
          <w:szCs w:val="26"/>
        </w:rPr>
        <w:t>.</w:t>
      </w:r>
    </w:p>
    <w:p w14:paraId="40087100" w14:textId="6E824466" w:rsidR="00451643" w:rsidRPr="0033273C" w:rsidRDefault="00451643" w:rsidP="00D53D19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/>
          <w:sz w:val="26"/>
          <w:szCs w:val="26"/>
          <w:rtl/>
        </w:rPr>
        <w:t>تبصره 2</w:t>
      </w:r>
      <w:r w:rsidR="00D53D19" w:rsidRPr="0033273C">
        <w:rPr>
          <w:rFonts w:cs="B Nazanin" w:hint="cs"/>
          <w:sz w:val="26"/>
          <w:szCs w:val="26"/>
          <w:rtl/>
        </w:rPr>
        <w:t>-</w:t>
      </w:r>
      <w:r w:rsidRPr="0033273C">
        <w:rPr>
          <w:rFonts w:cs="B Nazanin"/>
          <w:sz w:val="26"/>
          <w:szCs w:val="26"/>
          <w:rtl/>
        </w:rPr>
        <w:t xml:space="preserve"> سهميه قابل تمديد، افزايش يا تبديل در قالب اعتبار ريالي يا كاغذ و غيره نخواهد بود</w:t>
      </w:r>
      <w:r w:rsidRPr="0033273C">
        <w:rPr>
          <w:rFonts w:cs="B Nazanin"/>
          <w:sz w:val="26"/>
          <w:szCs w:val="26"/>
        </w:rPr>
        <w:t>.</w:t>
      </w:r>
    </w:p>
    <w:p w14:paraId="40087101" w14:textId="5460D6B4" w:rsidR="00053176" w:rsidRPr="0033273C" w:rsidRDefault="00053176" w:rsidP="00D53D19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 w:hint="cs"/>
          <w:sz w:val="26"/>
          <w:szCs w:val="26"/>
          <w:rtl/>
        </w:rPr>
        <w:t>تبصره 3</w:t>
      </w:r>
      <w:r w:rsidR="00D53D19" w:rsidRPr="0033273C">
        <w:rPr>
          <w:rFonts w:cs="B Nazanin" w:hint="cs"/>
          <w:sz w:val="26"/>
          <w:szCs w:val="26"/>
          <w:rtl/>
        </w:rPr>
        <w:t>-</w:t>
      </w:r>
      <w:r w:rsidRPr="0033273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3273C">
        <w:rPr>
          <w:rFonts w:cs="B Nazanin" w:hint="cs"/>
          <w:sz w:val="26"/>
          <w:szCs w:val="26"/>
          <w:rtl/>
        </w:rPr>
        <w:t>در شرایط استثنا</w:t>
      </w:r>
      <w:r w:rsidR="00007FB0" w:rsidRPr="0033273C">
        <w:rPr>
          <w:rFonts w:cs="B Nazanin" w:hint="cs"/>
          <w:sz w:val="26"/>
          <w:szCs w:val="26"/>
          <w:rtl/>
        </w:rPr>
        <w:t>،</w:t>
      </w:r>
      <w:r w:rsidRPr="0033273C">
        <w:rPr>
          <w:rFonts w:cs="B Nazanin" w:hint="cs"/>
          <w:sz w:val="26"/>
          <w:szCs w:val="26"/>
          <w:rtl/>
        </w:rPr>
        <w:t xml:space="preserve"> با نظر معاون پژوهشی</w:t>
      </w:r>
      <w:r w:rsidR="006C0D2A" w:rsidRPr="0033273C">
        <w:rPr>
          <w:rFonts w:cs="B Nazanin"/>
          <w:sz w:val="26"/>
          <w:szCs w:val="26"/>
        </w:rPr>
        <w:t xml:space="preserve"> </w:t>
      </w:r>
      <w:r w:rsidR="006C0D2A" w:rsidRPr="0033273C">
        <w:rPr>
          <w:rFonts w:cs="B Nazanin" w:hint="cs"/>
          <w:sz w:val="26"/>
          <w:szCs w:val="26"/>
          <w:rtl/>
          <w:lang w:bidi="fa-IR"/>
        </w:rPr>
        <w:t>و فناوری</w:t>
      </w:r>
      <w:r w:rsidR="00007FB0" w:rsidRPr="0033273C">
        <w:rPr>
          <w:rFonts w:cs="B Nazanin" w:hint="cs"/>
          <w:sz w:val="26"/>
          <w:szCs w:val="26"/>
          <w:rtl/>
        </w:rPr>
        <w:t>،</w:t>
      </w:r>
      <w:r w:rsidRPr="0033273C">
        <w:rPr>
          <w:rFonts w:cs="B Nazanin" w:hint="cs"/>
          <w:sz w:val="26"/>
          <w:szCs w:val="26"/>
          <w:rtl/>
        </w:rPr>
        <w:t xml:space="preserve"> سهمیه</w:t>
      </w:r>
      <w:r w:rsidR="00D53D19" w:rsidRPr="0033273C">
        <w:rPr>
          <w:rFonts w:cs="B Nazanin"/>
          <w:sz w:val="26"/>
          <w:szCs w:val="26"/>
          <w:rtl/>
        </w:rPr>
        <w:t xml:space="preserve"> اعتبار تكثير</w:t>
      </w:r>
      <w:r w:rsidRPr="0033273C">
        <w:rPr>
          <w:rFonts w:cs="B Nazanin" w:hint="cs"/>
          <w:sz w:val="26"/>
          <w:szCs w:val="26"/>
          <w:rtl/>
        </w:rPr>
        <w:t xml:space="preserve"> قابل تغییر است</w:t>
      </w:r>
      <w:r w:rsidR="000C33FC" w:rsidRPr="0033273C">
        <w:rPr>
          <w:rFonts w:cs="B Nazanin" w:hint="cs"/>
          <w:sz w:val="26"/>
          <w:szCs w:val="26"/>
          <w:rtl/>
        </w:rPr>
        <w:t>.</w:t>
      </w:r>
    </w:p>
    <w:p w14:paraId="40087102" w14:textId="212B6140" w:rsidR="00451643" w:rsidRPr="0033273C" w:rsidRDefault="00451643" w:rsidP="003A6E99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/>
          <w:b/>
          <w:bCs/>
          <w:sz w:val="26"/>
          <w:szCs w:val="26"/>
          <w:rtl/>
        </w:rPr>
        <w:t xml:space="preserve">ماده </w:t>
      </w:r>
      <w:r w:rsidR="003A6E99" w:rsidRPr="0033273C">
        <w:rPr>
          <w:rFonts w:cs="B Nazanin" w:hint="cs"/>
          <w:b/>
          <w:bCs/>
          <w:sz w:val="26"/>
          <w:szCs w:val="26"/>
          <w:rtl/>
        </w:rPr>
        <w:t>2</w:t>
      </w:r>
      <w:r w:rsidR="00704BA5" w:rsidRPr="0033273C">
        <w:rPr>
          <w:rFonts w:cs="B Nazanin" w:hint="cs"/>
          <w:b/>
          <w:bCs/>
          <w:sz w:val="26"/>
          <w:szCs w:val="26"/>
          <w:rtl/>
        </w:rPr>
        <w:t>-</w:t>
      </w:r>
      <w:r w:rsidR="00D53D19" w:rsidRPr="0033273C">
        <w:rPr>
          <w:rFonts w:cs="B Nazanin"/>
          <w:sz w:val="26"/>
          <w:szCs w:val="26"/>
          <w:rtl/>
        </w:rPr>
        <w:t xml:space="preserve"> اعتبا</w:t>
      </w:r>
      <w:r w:rsidR="00D53D19" w:rsidRPr="0033273C">
        <w:rPr>
          <w:rFonts w:cs="B Nazanin" w:hint="cs"/>
          <w:sz w:val="26"/>
          <w:szCs w:val="26"/>
          <w:rtl/>
        </w:rPr>
        <w:t>ر</w:t>
      </w:r>
      <w:r w:rsidRPr="0033273C">
        <w:rPr>
          <w:rFonts w:cs="B Nazanin"/>
          <w:sz w:val="26"/>
          <w:szCs w:val="26"/>
          <w:rtl/>
        </w:rPr>
        <w:t xml:space="preserve"> تكثير براي دانشجويان </w:t>
      </w:r>
      <w:r w:rsidR="00007FB0" w:rsidRPr="0033273C">
        <w:rPr>
          <w:rFonts w:cs="B Nazanin" w:hint="cs"/>
          <w:sz w:val="26"/>
          <w:szCs w:val="26"/>
          <w:rtl/>
        </w:rPr>
        <w:t>کارشناسی</w:t>
      </w:r>
      <w:r w:rsidR="00007FB0" w:rsidRPr="0033273C">
        <w:rPr>
          <w:rFonts w:cs="B Nazanin" w:hint="eastAsia"/>
          <w:sz w:val="26"/>
          <w:szCs w:val="26"/>
          <w:rtl/>
        </w:rPr>
        <w:t>‌</w:t>
      </w:r>
      <w:r w:rsidRPr="0033273C">
        <w:rPr>
          <w:rFonts w:cs="B Nazanin"/>
          <w:sz w:val="26"/>
          <w:szCs w:val="26"/>
          <w:rtl/>
        </w:rPr>
        <w:t>ارشد حداكثر 4 نيمسال تحصيلي و دانشجويان دكتري 8 نيمسال تحصيلي خواهد بود</w:t>
      </w:r>
      <w:r w:rsidRPr="0033273C">
        <w:rPr>
          <w:rFonts w:cs="B Nazanin"/>
          <w:sz w:val="26"/>
          <w:szCs w:val="26"/>
        </w:rPr>
        <w:t>.</w:t>
      </w:r>
    </w:p>
    <w:p w14:paraId="40087103" w14:textId="3E810E4B" w:rsidR="00451643" w:rsidRPr="0033273C" w:rsidRDefault="00451643" w:rsidP="00D53D19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/>
          <w:sz w:val="26"/>
          <w:szCs w:val="26"/>
          <w:rtl/>
        </w:rPr>
        <w:t>تبصره</w:t>
      </w:r>
      <w:r w:rsidR="00ED65B6" w:rsidRPr="0033273C">
        <w:rPr>
          <w:rFonts w:cs="B Nazanin" w:hint="cs"/>
          <w:sz w:val="26"/>
          <w:szCs w:val="26"/>
          <w:rtl/>
        </w:rPr>
        <w:t>1</w:t>
      </w:r>
      <w:r w:rsidR="00D53D19" w:rsidRPr="0033273C">
        <w:rPr>
          <w:rFonts w:cs="B Nazanin" w:hint="cs"/>
          <w:sz w:val="26"/>
          <w:szCs w:val="26"/>
          <w:rtl/>
        </w:rPr>
        <w:t>-</w:t>
      </w:r>
      <w:r w:rsidRPr="0033273C">
        <w:rPr>
          <w:rFonts w:cs="B Nazanin"/>
          <w:sz w:val="26"/>
          <w:szCs w:val="26"/>
          <w:rtl/>
        </w:rPr>
        <w:t xml:space="preserve"> سهميه اعتبار تكثير</w:t>
      </w:r>
      <w:r w:rsidR="00007FB0" w:rsidRPr="0033273C">
        <w:rPr>
          <w:rFonts w:cs="B Nazanin" w:hint="cs"/>
          <w:sz w:val="26"/>
          <w:szCs w:val="26"/>
          <w:rtl/>
        </w:rPr>
        <w:t xml:space="preserve"> </w:t>
      </w:r>
      <w:r w:rsidRPr="0033273C">
        <w:rPr>
          <w:rFonts w:cs="B Nazanin"/>
          <w:sz w:val="26"/>
          <w:szCs w:val="26"/>
          <w:rtl/>
        </w:rPr>
        <w:t>حداكثر تا یک</w:t>
      </w:r>
      <w:r w:rsidR="00007FB0" w:rsidRPr="0033273C">
        <w:rPr>
          <w:rFonts w:cs="B Nazanin" w:hint="cs"/>
          <w:sz w:val="26"/>
          <w:szCs w:val="26"/>
          <w:rtl/>
        </w:rPr>
        <w:t>‌</w:t>
      </w:r>
      <w:r w:rsidRPr="0033273C">
        <w:rPr>
          <w:rFonts w:cs="B Nazanin"/>
          <w:sz w:val="26"/>
          <w:szCs w:val="26"/>
          <w:rtl/>
        </w:rPr>
        <w:t>ماه پس از دفاع معتبر خواهد بود</w:t>
      </w:r>
      <w:r w:rsidRPr="0033273C">
        <w:rPr>
          <w:rFonts w:cs="B Nazanin"/>
          <w:sz w:val="26"/>
          <w:szCs w:val="26"/>
        </w:rPr>
        <w:t>.</w:t>
      </w:r>
    </w:p>
    <w:p w14:paraId="73761319" w14:textId="57FA19AC" w:rsidR="006C0D2A" w:rsidRPr="0033273C" w:rsidRDefault="006C0D2A" w:rsidP="003A6E99">
      <w:pPr>
        <w:bidi/>
        <w:spacing w:after="120" w:line="240" w:lineRule="auto"/>
        <w:ind w:left="1134"/>
        <w:jc w:val="lowKashida"/>
        <w:rPr>
          <w:rFonts w:cs="B Nazanin"/>
          <w:color w:val="000000" w:themeColor="text1"/>
          <w:sz w:val="26"/>
          <w:szCs w:val="26"/>
          <w:rtl/>
        </w:rPr>
      </w:pPr>
      <w:r w:rsidRPr="0033273C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ماده </w:t>
      </w:r>
      <w:r w:rsidR="003A6E99" w:rsidRPr="0033273C">
        <w:rPr>
          <w:rFonts w:cs="B Nazanin" w:hint="cs"/>
          <w:b/>
          <w:bCs/>
          <w:color w:val="000000" w:themeColor="text1"/>
          <w:sz w:val="26"/>
          <w:szCs w:val="26"/>
          <w:rtl/>
        </w:rPr>
        <w:t>3</w:t>
      </w:r>
      <w:r w:rsidR="00704BA5" w:rsidRPr="0033273C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- </w:t>
      </w:r>
      <w:r w:rsidRPr="0033273C">
        <w:rPr>
          <w:rFonts w:cs="B Nazanin"/>
          <w:color w:val="000000" w:themeColor="text1"/>
          <w:sz w:val="26"/>
          <w:szCs w:val="26"/>
          <w:rtl/>
        </w:rPr>
        <w:t>اعتبار تكثير دانشجويان</w:t>
      </w:r>
      <w:r w:rsidRPr="0033273C">
        <w:rPr>
          <w:rFonts w:cs="B Nazanin" w:hint="cs"/>
          <w:color w:val="000000" w:themeColor="text1"/>
          <w:sz w:val="26"/>
          <w:szCs w:val="26"/>
          <w:rtl/>
        </w:rPr>
        <w:t xml:space="preserve"> ایثارگر</w:t>
      </w:r>
      <w:r w:rsidRPr="0033273C">
        <w:rPr>
          <w:rFonts w:cs="B Nazanin"/>
          <w:color w:val="000000" w:themeColor="text1"/>
          <w:sz w:val="26"/>
          <w:szCs w:val="26"/>
          <w:rtl/>
        </w:rPr>
        <w:t xml:space="preserve"> دانشگاه تربيت مدرس در يك سال تحصيلي (دو نيمسال تحصيلي) به شرح زير است</w:t>
      </w:r>
      <w:r w:rsidRPr="0033273C">
        <w:rPr>
          <w:rFonts w:cs="B Nazanin"/>
          <w:color w:val="000000" w:themeColor="text1"/>
          <w:sz w:val="26"/>
          <w:szCs w:val="26"/>
        </w:rPr>
        <w:t>:</w:t>
      </w:r>
    </w:p>
    <w:p w14:paraId="13C7AE4E" w14:textId="77777777" w:rsidR="006C0D2A" w:rsidRPr="0033273C" w:rsidRDefault="006C0D2A" w:rsidP="006C0D2A">
      <w:pPr>
        <w:bidi/>
        <w:spacing w:after="120" w:line="240" w:lineRule="auto"/>
        <w:ind w:left="1134"/>
        <w:jc w:val="lowKashida"/>
        <w:rPr>
          <w:rFonts w:cs="B Nazanin"/>
          <w:color w:val="000000" w:themeColor="text1"/>
          <w:sz w:val="26"/>
          <w:szCs w:val="26"/>
          <w:rtl/>
        </w:rPr>
      </w:pPr>
      <w:r w:rsidRPr="0033273C">
        <w:rPr>
          <w:rFonts w:cs="B Nazanin" w:hint="cs"/>
          <w:color w:val="000000" w:themeColor="text1"/>
          <w:sz w:val="26"/>
          <w:szCs w:val="26"/>
          <w:rtl/>
        </w:rPr>
        <w:t>کارشناسی</w:t>
      </w:r>
      <w:r w:rsidRPr="0033273C">
        <w:rPr>
          <w:rFonts w:cs="B Nazanin" w:hint="eastAsia"/>
          <w:color w:val="000000" w:themeColor="text1"/>
          <w:sz w:val="26"/>
          <w:szCs w:val="26"/>
          <w:rtl/>
        </w:rPr>
        <w:t>‌</w:t>
      </w:r>
      <w:r w:rsidRPr="0033273C">
        <w:rPr>
          <w:rFonts w:cs="B Nazanin"/>
          <w:color w:val="000000" w:themeColor="text1"/>
          <w:sz w:val="26"/>
          <w:szCs w:val="26"/>
          <w:rtl/>
        </w:rPr>
        <w:t xml:space="preserve">ارشد، معادل </w:t>
      </w:r>
      <w:r w:rsidRPr="0033273C">
        <w:rPr>
          <w:rFonts w:cs="B Nazanin" w:hint="cs"/>
          <w:color w:val="000000" w:themeColor="text1"/>
          <w:sz w:val="26"/>
          <w:szCs w:val="26"/>
          <w:rtl/>
        </w:rPr>
        <w:t>300</w:t>
      </w:r>
      <w:r w:rsidRPr="0033273C">
        <w:rPr>
          <w:rFonts w:cs="B Nazanin"/>
          <w:color w:val="000000" w:themeColor="text1"/>
          <w:sz w:val="26"/>
          <w:szCs w:val="26"/>
          <w:rtl/>
        </w:rPr>
        <w:t xml:space="preserve"> برگ پرينت يك</w:t>
      </w:r>
      <w:r w:rsidRPr="0033273C">
        <w:rPr>
          <w:rFonts w:cs="B Nazanin" w:hint="cs"/>
          <w:color w:val="000000" w:themeColor="text1"/>
          <w:sz w:val="26"/>
          <w:szCs w:val="26"/>
          <w:rtl/>
        </w:rPr>
        <w:t>‌</w:t>
      </w:r>
      <w:r w:rsidRPr="0033273C">
        <w:rPr>
          <w:rFonts w:cs="B Nazanin"/>
          <w:color w:val="000000" w:themeColor="text1"/>
          <w:sz w:val="26"/>
          <w:szCs w:val="26"/>
          <w:rtl/>
        </w:rPr>
        <w:t>رو سیاه و سفید</w:t>
      </w:r>
      <w:r w:rsidRPr="0033273C">
        <w:rPr>
          <w:rFonts w:cs="B Nazanin"/>
          <w:color w:val="000000" w:themeColor="text1"/>
          <w:sz w:val="26"/>
          <w:szCs w:val="26"/>
        </w:rPr>
        <w:t xml:space="preserve"> A4</w:t>
      </w:r>
    </w:p>
    <w:p w14:paraId="2B68EDC3" w14:textId="780CB730" w:rsidR="006C0D2A" w:rsidRPr="0033273C" w:rsidRDefault="006C0D2A" w:rsidP="007200F2">
      <w:pPr>
        <w:bidi/>
        <w:spacing w:after="120" w:line="240" w:lineRule="auto"/>
        <w:ind w:left="1134"/>
        <w:jc w:val="lowKashida"/>
        <w:rPr>
          <w:rFonts w:cs="B Nazanin"/>
          <w:color w:val="000000" w:themeColor="text1"/>
          <w:sz w:val="26"/>
          <w:szCs w:val="26"/>
          <w:rtl/>
        </w:rPr>
      </w:pPr>
      <w:r w:rsidRPr="0033273C">
        <w:rPr>
          <w:rFonts w:cs="B Nazanin"/>
          <w:color w:val="000000" w:themeColor="text1"/>
          <w:sz w:val="26"/>
          <w:szCs w:val="26"/>
          <w:rtl/>
        </w:rPr>
        <w:t xml:space="preserve">دکتری، معادل </w:t>
      </w:r>
      <w:r w:rsidRPr="0033273C">
        <w:rPr>
          <w:rFonts w:cs="B Nazanin" w:hint="cs"/>
          <w:color w:val="000000" w:themeColor="text1"/>
          <w:sz w:val="26"/>
          <w:szCs w:val="26"/>
          <w:rtl/>
        </w:rPr>
        <w:t xml:space="preserve">400 </w:t>
      </w:r>
      <w:r w:rsidRPr="0033273C">
        <w:rPr>
          <w:rFonts w:cs="B Nazanin"/>
          <w:color w:val="000000" w:themeColor="text1"/>
          <w:sz w:val="26"/>
          <w:szCs w:val="26"/>
          <w:rtl/>
        </w:rPr>
        <w:t>برگ پرينت يك</w:t>
      </w:r>
      <w:r w:rsidRPr="0033273C">
        <w:rPr>
          <w:rFonts w:cs="B Nazanin" w:hint="cs"/>
          <w:color w:val="000000" w:themeColor="text1"/>
          <w:sz w:val="26"/>
          <w:szCs w:val="26"/>
          <w:rtl/>
        </w:rPr>
        <w:t>‌</w:t>
      </w:r>
      <w:r w:rsidRPr="0033273C">
        <w:rPr>
          <w:rFonts w:cs="B Nazanin"/>
          <w:color w:val="000000" w:themeColor="text1"/>
          <w:sz w:val="26"/>
          <w:szCs w:val="26"/>
          <w:rtl/>
        </w:rPr>
        <w:t>رو سیاه و سفید</w:t>
      </w:r>
      <w:r w:rsidRPr="0033273C">
        <w:rPr>
          <w:rFonts w:cs="B Nazanin"/>
          <w:color w:val="000000" w:themeColor="text1"/>
          <w:sz w:val="26"/>
          <w:szCs w:val="26"/>
        </w:rPr>
        <w:t xml:space="preserve"> A4</w:t>
      </w:r>
    </w:p>
    <w:p w14:paraId="40087104" w14:textId="7AD78DD7" w:rsidR="00451643" w:rsidRDefault="00704BA5" w:rsidP="0033273C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  <w:r w:rsidRPr="0033273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451643" w:rsidRPr="0033273C">
        <w:rPr>
          <w:rFonts w:cs="B Nazanin"/>
          <w:sz w:val="26"/>
          <w:szCs w:val="26"/>
          <w:rtl/>
        </w:rPr>
        <w:t>اين شيوه</w:t>
      </w:r>
      <w:r w:rsidR="00007FB0" w:rsidRPr="0033273C">
        <w:rPr>
          <w:rFonts w:cs="B Nazanin" w:hint="cs"/>
          <w:sz w:val="26"/>
          <w:szCs w:val="26"/>
          <w:rtl/>
        </w:rPr>
        <w:t>‌</w:t>
      </w:r>
      <w:r w:rsidR="00451643" w:rsidRPr="0033273C">
        <w:rPr>
          <w:rFonts w:cs="B Nazanin"/>
          <w:sz w:val="26"/>
          <w:szCs w:val="26"/>
          <w:rtl/>
        </w:rPr>
        <w:t xml:space="preserve">نامه در </w:t>
      </w:r>
      <w:r w:rsidR="0033273C">
        <w:rPr>
          <w:rFonts w:cs="B Nazanin" w:hint="cs"/>
          <w:sz w:val="26"/>
          <w:szCs w:val="26"/>
          <w:rtl/>
        </w:rPr>
        <w:t>3</w:t>
      </w:r>
      <w:r w:rsidR="00451643" w:rsidRPr="0033273C">
        <w:rPr>
          <w:rFonts w:cs="B Nazanin"/>
          <w:sz w:val="26"/>
          <w:szCs w:val="26"/>
          <w:rtl/>
        </w:rPr>
        <w:t xml:space="preserve"> ماده و </w:t>
      </w:r>
      <w:r w:rsidR="00C769D9" w:rsidRPr="0033273C">
        <w:rPr>
          <w:rFonts w:cs="B Nazanin" w:hint="cs"/>
          <w:sz w:val="26"/>
          <w:szCs w:val="26"/>
          <w:rtl/>
        </w:rPr>
        <w:t>4</w:t>
      </w:r>
      <w:r w:rsidR="00451643" w:rsidRPr="0033273C">
        <w:rPr>
          <w:rFonts w:cs="B Nazanin"/>
          <w:sz w:val="26"/>
          <w:szCs w:val="26"/>
          <w:rtl/>
        </w:rPr>
        <w:t xml:space="preserve"> تبصره در هيأت رئيسه دانشگاه</w:t>
      </w:r>
      <w:r w:rsidR="00007FB0" w:rsidRPr="0033273C">
        <w:rPr>
          <w:rFonts w:cs="B Nazanin" w:hint="cs"/>
          <w:sz w:val="26"/>
          <w:szCs w:val="26"/>
          <w:rtl/>
        </w:rPr>
        <w:t xml:space="preserve"> به</w:t>
      </w:r>
      <w:r w:rsidR="00451643" w:rsidRPr="0033273C">
        <w:rPr>
          <w:rFonts w:cs="B Nazanin"/>
          <w:sz w:val="26"/>
          <w:szCs w:val="26"/>
          <w:rtl/>
        </w:rPr>
        <w:t xml:space="preserve"> تاریخ </w:t>
      </w:r>
      <w:r w:rsidR="00C769D9" w:rsidRPr="0033273C">
        <w:rPr>
          <w:rFonts w:cs="B Nazanin" w:hint="cs"/>
          <w:sz w:val="26"/>
          <w:szCs w:val="26"/>
          <w:rtl/>
        </w:rPr>
        <w:t>28/03/1402</w:t>
      </w:r>
      <w:r w:rsidR="00451643" w:rsidRPr="0033273C">
        <w:rPr>
          <w:rFonts w:cs="B Nazanin"/>
          <w:sz w:val="26"/>
          <w:szCs w:val="26"/>
          <w:rtl/>
        </w:rPr>
        <w:t xml:space="preserve"> تصویب </w:t>
      </w:r>
      <w:r w:rsidR="00723243" w:rsidRPr="0033273C">
        <w:rPr>
          <w:rFonts w:cs="B Nazanin" w:hint="cs"/>
          <w:sz w:val="26"/>
          <w:szCs w:val="26"/>
          <w:rtl/>
        </w:rPr>
        <w:t>شد</w:t>
      </w:r>
      <w:r w:rsidR="00451643" w:rsidRPr="0033273C">
        <w:rPr>
          <w:rFonts w:cs="B Nazanin"/>
          <w:sz w:val="26"/>
          <w:szCs w:val="26"/>
          <w:rtl/>
        </w:rPr>
        <w:t xml:space="preserve"> و از تاريخ تصويب</w:t>
      </w:r>
      <w:r w:rsidR="0033273C">
        <w:rPr>
          <w:rFonts w:cs="B Nazanin" w:hint="cs"/>
          <w:sz w:val="26"/>
          <w:szCs w:val="26"/>
          <w:rtl/>
        </w:rPr>
        <w:t>،</w:t>
      </w:r>
      <w:r w:rsidR="00451643" w:rsidRPr="0033273C">
        <w:rPr>
          <w:rFonts w:cs="B Nazanin"/>
          <w:sz w:val="26"/>
          <w:szCs w:val="26"/>
          <w:rtl/>
        </w:rPr>
        <w:t xml:space="preserve"> قابل اجر</w:t>
      </w:r>
      <w:r w:rsidR="0033273C">
        <w:rPr>
          <w:rFonts w:cs="B Nazanin" w:hint="cs"/>
          <w:sz w:val="26"/>
          <w:szCs w:val="26"/>
          <w:rtl/>
        </w:rPr>
        <w:t xml:space="preserve">ا </w:t>
      </w:r>
      <w:r w:rsidR="00451643" w:rsidRPr="0033273C">
        <w:rPr>
          <w:rFonts w:cs="B Nazanin"/>
          <w:sz w:val="26"/>
          <w:szCs w:val="26"/>
          <w:rtl/>
        </w:rPr>
        <w:t>است</w:t>
      </w:r>
      <w:r w:rsidR="00451643" w:rsidRPr="0033273C">
        <w:rPr>
          <w:rFonts w:cs="B Nazanin"/>
          <w:sz w:val="26"/>
          <w:szCs w:val="26"/>
        </w:rPr>
        <w:t>.</w:t>
      </w:r>
    </w:p>
    <w:p w14:paraId="3A6966D2" w14:textId="789A478C" w:rsidR="0055702F" w:rsidRDefault="0055702F" w:rsidP="0055702F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  <w:rtl/>
        </w:rPr>
      </w:pPr>
    </w:p>
    <w:p w14:paraId="51B7CE14" w14:textId="77777777" w:rsidR="0055702F" w:rsidRPr="0033273C" w:rsidRDefault="0055702F" w:rsidP="0055702F">
      <w:pPr>
        <w:bidi/>
        <w:spacing w:after="120" w:line="240" w:lineRule="auto"/>
        <w:ind w:left="1134"/>
        <w:jc w:val="lowKashida"/>
        <w:rPr>
          <w:rFonts w:cs="B Nazanin"/>
          <w:sz w:val="26"/>
          <w:szCs w:val="26"/>
        </w:rPr>
      </w:pPr>
    </w:p>
    <w:sectPr w:rsidR="0055702F" w:rsidRPr="0033273C" w:rsidSect="00C769D9">
      <w:headerReference w:type="default" r:id="rId6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45994" w14:textId="77777777" w:rsidR="006579C0" w:rsidRDefault="006579C0" w:rsidP="00D325BB">
      <w:pPr>
        <w:spacing w:after="0" w:line="240" w:lineRule="auto"/>
      </w:pPr>
      <w:r>
        <w:separator/>
      </w:r>
    </w:p>
  </w:endnote>
  <w:endnote w:type="continuationSeparator" w:id="0">
    <w:p w14:paraId="29481EC8" w14:textId="77777777" w:rsidR="006579C0" w:rsidRDefault="006579C0" w:rsidP="00D3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C0755" w14:textId="77777777" w:rsidR="006579C0" w:rsidRDefault="006579C0" w:rsidP="00D325BB">
      <w:pPr>
        <w:spacing w:after="0" w:line="240" w:lineRule="auto"/>
      </w:pPr>
      <w:r>
        <w:separator/>
      </w:r>
    </w:p>
  </w:footnote>
  <w:footnote w:type="continuationSeparator" w:id="0">
    <w:p w14:paraId="67D2911B" w14:textId="77777777" w:rsidR="006579C0" w:rsidRDefault="006579C0" w:rsidP="00D3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710A" w14:textId="77777777" w:rsidR="00D325BB" w:rsidRPr="009F0C4C" w:rsidRDefault="00D325BB" w:rsidP="00D325BB">
    <w:pPr>
      <w:pStyle w:val="Header"/>
      <w:rPr>
        <w:vanish/>
      </w:rPr>
    </w:pPr>
  </w:p>
  <w:p w14:paraId="4008710B" w14:textId="77777777" w:rsidR="00D325BB" w:rsidRPr="009F0C4C" w:rsidRDefault="00D325BB">
    <w:pPr>
      <w:pStyle w:val="Header"/>
      <w:rPr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DE"/>
    <w:rsid w:val="00007FB0"/>
    <w:rsid w:val="00053176"/>
    <w:rsid w:val="00064789"/>
    <w:rsid w:val="000C036B"/>
    <w:rsid w:val="000C33FC"/>
    <w:rsid w:val="00125C6A"/>
    <w:rsid w:val="001304F0"/>
    <w:rsid w:val="00161D96"/>
    <w:rsid w:val="001643E2"/>
    <w:rsid w:val="00180FD0"/>
    <w:rsid w:val="00183C6D"/>
    <w:rsid w:val="00187FAE"/>
    <w:rsid w:val="001F034B"/>
    <w:rsid w:val="001F0664"/>
    <w:rsid w:val="00232FF5"/>
    <w:rsid w:val="00235E36"/>
    <w:rsid w:val="00241C14"/>
    <w:rsid w:val="00245CEE"/>
    <w:rsid w:val="002509AE"/>
    <w:rsid w:val="00276E68"/>
    <w:rsid w:val="00286825"/>
    <w:rsid w:val="00296793"/>
    <w:rsid w:val="002B7013"/>
    <w:rsid w:val="002E68BD"/>
    <w:rsid w:val="002F1068"/>
    <w:rsid w:val="002F4966"/>
    <w:rsid w:val="0033273C"/>
    <w:rsid w:val="00343167"/>
    <w:rsid w:val="00350BC4"/>
    <w:rsid w:val="00380755"/>
    <w:rsid w:val="003A35F4"/>
    <w:rsid w:val="003A6E99"/>
    <w:rsid w:val="003E26EC"/>
    <w:rsid w:val="00445130"/>
    <w:rsid w:val="00451643"/>
    <w:rsid w:val="004A5720"/>
    <w:rsid w:val="004C6AE2"/>
    <w:rsid w:val="004D4C4A"/>
    <w:rsid w:val="0051095E"/>
    <w:rsid w:val="00524073"/>
    <w:rsid w:val="0055702F"/>
    <w:rsid w:val="00605C22"/>
    <w:rsid w:val="00605ED2"/>
    <w:rsid w:val="00646B0A"/>
    <w:rsid w:val="006579C0"/>
    <w:rsid w:val="00687321"/>
    <w:rsid w:val="0069358E"/>
    <w:rsid w:val="006A70B9"/>
    <w:rsid w:val="006C0D2A"/>
    <w:rsid w:val="006D1302"/>
    <w:rsid w:val="00704BA5"/>
    <w:rsid w:val="007200F2"/>
    <w:rsid w:val="00723243"/>
    <w:rsid w:val="00770C3E"/>
    <w:rsid w:val="007B7121"/>
    <w:rsid w:val="00805C83"/>
    <w:rsid w:val="00854201"/>
    <w:rsid w:val="00854D87"/>
    <w:rsid w:val="00874747"/>
    <w:rsid w:val="00886858"/>
    <w:rsid w:val="008912F0"/>
    <w:rsid w:val="00897C61"/>
    <w:rsid w:val="008D4457"/>
    <w:rsid w:val="00956189"/>
    <w:rsid w:val="009567CE"/>
    <w:rsid w:val="009D4678"/>
    <w:rsid w:val="009F0C4C"/>
    <w:rsid w:val="00A078CC"/>
    <w:rsid w:val="00A14023"/>
    <w:rsid w:val="00A52606"/>
    <w:rsid w:val="00A862C8"/>
    <w:rsid w:val="00AD4D5C"/>
    <w:rsid w:val="00AD4F89"/>
    <w:rsid w:val="00B350AB"/>
    <w:rsid w:val="00B373BA"/>
    <w:rsid w:val="00B42C2D"/>
    <w:rsid w:val="00B53203"/>
    <w:rsid w:val="00B93307"/>
    <w:rsid w:val="00B93C46"/>
    <w:rsid w:val="00B96C89"/>
    <w:rsid w:val="00C271D5"/>
    <w:rsid w:val="00C43D81"/>
    <w:rsid w:val="00C769D9"/>
    <w:rsid w:val="00C853D5"/>
    <w:rsid w:val="00CA2860"/>
    <w:rsid w:val="00CC23B4"/>
    <w:rsid w:val="00D10AFA"/>
    <w:rsid w:val="00D325BB"/>
    <w:rsid w:val="00D464BD"/>
    <w:rsid w:val="00D53D19"/>
    <w:rsid w:val="00D66667"/>
    <w:rsid w:val="00DB661E"/>
    <w:rsid w:val="00E027CB"/>
    <w:rsid w:val="00E200E6"/>
    <w:rsid w:val="00E417D3"/>
    <w:rsid w:val="00E7603F"/>
    <w:rsid w:val="00E807A1"/>
    <w:rsid w:val="00E8184D"/>
    <w:rsid w:val="00E9313C"/>
    <w:rsid w:val="00EB402D"/>
    <w:rsid w:val="00ED3031"/>
    <w:rsid w:val="00ED65B6"/>
    <w:rsid w:val="00F04C3B"/>
    <w:rsid w:val="00F24D9A"/>
    <w:rsid w:val="00F42CE5"/>
    <w:rsid w:val="00F66CC3"/>
    <w:rsid w:val="00FB3A9A"/>
    <w:rsid w:val="00FC08DE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870F2"/>
  <w15:docId w15:val="{AC4C5A7E-9441-48A0-A9DB-66F7DCC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5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25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25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25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</dc:creator>
  <cp:lastModifiedBy>TMU</cp:lastModifiedBy>
  <cp:revision>29</cp:revision>
  <cp:lastPrinted>2023-07-02T07:11:00Z</cp:lastPrinted>
  <dcterms:created xsi:type="dcterms:W3CDTF">2023-06-28T05:38:00Z</dcterms:created>
  <dcterms:modified xsi:type="dcterms:W3CDTF">2023-07-02T07:37:00Z</dcterms:modified>
</cp:coreProperties>
</file>